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3935F8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E694E">
        <w:rPr>
          <w:rFonts w:ascii="Cambria" w:hAnsi="Cambria"/>
          <w:b/>
          <w:bCs/>
        </w:rPr>
        <w:t>1</w:t>
      </w:r>
      <w:r w:rsidR="00B674EE">
        <w:rPr>
          <w:rFonts w:ascii="Cambria" w:hAnsi="Cambria"/>
          <w:b/>
          <w:bCs/>
        </w:rPr>
        <w:t>5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B674EE" w:rsidRDefault="009C2275" w:rsidP="009C227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9A40F6">
        <w:rPr>
          <w:rFonts w:ascii="Cambria" w:hAnsi="Cambria"/>
        </w:rPr>
        <w:t>są</w:t>
      </w:r>
      <w:r w:rsidR="009A40F6" w:rsidRPr="009A40F6">
        <w:rPr>
          <w:rFonts w:ascii="Cambria" w:hAnsi="Cambria"/>
          <w:b/>
        </w:rPr>
        <w:t xml:space="preserve"> </w:t>
      </w:r>
      <w:r w:rsidR="00B674EE" w:rsidRPr="00B674EE">
        <w:rPr>
          <w:rFonts w:ascii="Cambria" w:hAnsi="Cambria"/>
          <w:b/>
        </w:rPr>
        <w:t xml:space="preserve">Instalacje sanitarne wewnętrzne w ramach zamówienia pn.:  </w:t>
      </w:r>
      <w:r w:rsidR="00B674EE" w:rsidRPr="00B674EE">
        <w:rPr>
          <w:rFonts w:ascii="Cambria" w:hAnsi="Cambria"/>
          <w:b/>
          <w:i/>
        </w:rPr>
        <w:t>„Budowa sali gimnastycznej z budową boiska – Szkoła Podstawowa nr 1 w Radzyniu Podlaskim”</w:t>
      </w:r>
      <w:bookmarkStart w:id="0" w:name="_GoBack"/>
      <w:bookmarkEnd w:id="0"/>
      <w:r w:rsidR="00697B8A" w:rsidRPr="009A40F6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</w:t>
      </w:r>
      <w:proofErr w:type="spellStart"/>
      <w:r w:rsidRPr="007F64A3">
        <w:rPr>
          <w:rFonts w:ascii="Cambria" w:hAnsi="Cambria"/>
        </w:rPr>
        <w:t>pkt</w:t>
      </w:r>
      <w:proofErr w:type="spellEnd"/>
      <w:r w:rsidRPr="007F64A3">
        <w:rPr>
          <w:rFonts w:ascii="Cambria" w:hAnsi="Cambria"/>
        </w:rPr>
        <w:t xml:space="preserve">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</w:t>
      </w:r>
      <w:proofErr w:type="spellStart"/>
      <w:r w:rsidRPr="00E213DC">
        <w:rPr>
          <w:rFonts w:ascii="Cambria" w:hAnsi="Cambria"/>
          <w:i/>
        </w:rPr>
        <w:t>pkt</w:t>
      </w:r>
      <w:proofErr w:type="spellEnd"/>
      <w:r w:rsidRPr="00E213DC">
        <w:rPr>
          <w:rFonts w:ascii="Cambria" w:hAnsi="Cambria"/>
          <w:i/>
        </w:rPr>
        <w:t xml:space="preserve"> 13-14, 16-20 </w:t>
      </w:r>
      <w:r w:rsidR="004F65F2" w:rsidRPr="001C70A2">
        <w:rPr>
          <w:rFonts w:ascii="Cambria" w:hAnsi="Cambria"/>
          <w:i/>
        </w:rPr>
        <w:t xml:space="preserve">lub art. 24 ust. 5 </w:t>
      </w:r>
      <w:proofErr w:type="spellStart"/>
      <w:r w:rsidR="004F65F2" w:rsidRPr="001C70A2">
        <w:rPr>
          <w:rFonts w:ascii="Cambria" w:hAnsi="Cambria"/>
          <w:i/>
        </w:rPr>
        <w:t>pkt</w:t>
      </w:r>
      <w:proofErr w:type="spellEnd"/>
      <w:r w:rsidR="004F65F2" w:rsidRPr="001C70A2">
        <w:rPr>
          <w:rFonts w:ascii="Cambria" w:hAnsi="Cambria"/>
          <w:i/>
        </w:rPr>
        <w:t xml:space="preserve"> 1, 2, 4, 8 </w:t>
      </w:r>
      <w:r w:rsidRPr="00E213DC">
        <w:rPr>
          <w:rFonts w:ascii="Cambria" w:hAnsi="Cambria"/>
          <w:i/>
        </w:rPr>
        <w:t xml:space="preserve">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FB34C2"/>
    <w:sectPr w:rsidR="00AD1300" w:rsidSect="009A5268">
      <w:headerReference w:type="default" r:id="rId9"/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4C2" w:rsidRDefault="00FB34C2" w:rsidP="00AF0EDA">
      <w:r>
        <w:separator/>
      </w:r>
    </w:p>
  </w:endnote>
  <w:endnote w:type="continuationSeparator" w:id="0">
    <w:p w:rsidR="00FB34C2" w:rsidRDefault="00FB34C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72E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72E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E562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72E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72E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72E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E562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72E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4C2" w:rsidRDefault="00FB34C2" w:rsidP="00AF0EDA">
      <w:r>
        <w:separator/>
      </w:r>
    </w:p>
  </w:footnote>
  <w:footnote w:type="continuationSeparator" w:id="0">
    <w:p w:rsidR="00FB34C2" w:rsidRDefault="00FB34C2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B674EE" w:rsidTr="00426EA0">
      <w:tc>
        <w:tcPr>
          <w:tcW w:w="9062" w:type="dxa"/>
        </w:tcPr>
        <w:p w:rsidR="00B674EE" w:rsidRDefault="00B674EE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B674EE" w:rsidRPr="005F6CFF" w:rsidRDefault="00B674EE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B674EE" w:rsidRDefault="00B674EE" w:rsidP="00B674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101489"/>
    <w:rsid w:val="00133040"/>
    <w:rsid w:val="00141C70"/>
    <w:rsid w:val="001F0A08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2364D"/>
    <w:rsid w:val="00345333"/>
    <w:rsid w:val="00347FBB"/>
    <w:rsid w:val="003876F2"/>
    <w:rsid w:val="003935F8"/>
    <w:rsid w:val="003F23E1"/>
    <w:rsid w:val="00411F35"/>
    <w:rsid w:val="004130BE"/>
    <w:rsid w:val="004B5215"/>
    <w:rsid w:val="004F65F2"/>
    <w:rsid w:val="005A04FC"/>
    <w:rsid w:val="005A3644"/>
    <w:rsid w:val="005F0CD3"/>
    <w:rsid w:val="00656078"/>
    <w:rsid w:val="006832CE"/>
    <w:rsid w:val="006849BD"/>
    <w:rsid w:val="00697B8A"/>
    <w:rsid w:val="006C71C7"/>
    <w:rsid w:val="006E6851"/>
    <w:rsid w:val="00736473"/>
    <w:rsid w:val="0074260E"/>
    <w:rsid w:val="00777E4E"/>
    <w:rsid w:val="007D5D8F"/>
    <w:rsid w:val="0081110A"/>
    <w:rsid w:val="00877A10"/>
    <w:rsid w:val="008B22C5"/>
    <w:rsid w:val="008D72EA"/>
    <w:rsid w:val="008E7FF1"/>
    <w:rsid w:val="00917EAE"/>
    <w:rsid w:val="009373D9"/>
    <w:rsid w:val="00945A97"/>
    <w:rsid w:val="009A40F6"/>
    <w:rsid w:val="009A5268"/>
    <w:rsid w:val="009C2275"/>
    <w:rsid w:val="00A3548C"/>
    <w:rsid w:val="00A55DB3"/>
    <w:rsid w:val="00AA46BB"/>
    <w:rsid w:val="00AB22C2"/>
    <w:rsid w:val="00AC08D3"/>
    <w:rsid w:val="00AE562B"/>
    <w:rsid w:val="00AF0EDA"/>
    <w:rsid w:val="00B170DD"/>
    <w:rsid w:val="00B674EE"/>
    <w:rsid w:val="00BA46F4"/>
    <w:rsid w:val="00C27AE0"/>
    <w:rsid w:val="00C415A4"/>
    <w:rsid w:val="00C500B0"/>
    <w:rsid w:val="00CA2A7D"/>
    <w:rsid w:val="00D271B2"/>
    <w:rsid w:val="00D63B4C"/>
    <w:rsid w:val="00E35647"/>
    <w:rsid w:val="00E67BA5"/>
    <w:rsid w:val="00E944D4"/>
    <w:rsid w:val="00EA0EA4"/>
    <w:rsid w:val="00EA5D22"/>
    <w:rsid w:val="00F13483"/>
    <w:rsid w:val="00F9487B"/>
    <w:rsid w:val="00FA75EB"/>
    <w:rsid w:val="00FB34C2"/>
    <w:rsid w:val="00FE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44</cp:revision>
  <cp:lastPrinted>2018-10-04T07:58:00Z</cp:lastPrinted>
  <dcterms:created xsi:type="dcterms:W3CDTF">2017-01-13T21:57:00Z</dcterms:created>
  <dcterms:modified xsi:type="dcterms:W3CDTF">2018-10-04T07:58:00Z</dcterms:modified>
</cp:coreProperties>
</file>