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3440F706" w:rsidR="00343A5A" w:rsidRPr="00F31E1C" w:rsidRDefault="00E173B4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ZPW.10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5B7B81B3" w:rsidR="00343A5A" w:rsidRPr="00F31E1C" w:rsidRDefault="00343A5A" w:rsidP="00E173B4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E173B4" w:rsidRPr="00E173B4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dostawa samocho</w:t>
      </w:r>
      <w:r w:rsidR="00E173B4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du ciężarowego typu śmieciarka </w:t>
      </w:r>
      <w:r w:rsidR="00E173B4" w:rsidRPr="00E173B4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 potrzeby Przedsiębiorstw</w:t>
      </w:r>
      <w:r w:rsidR="00E173B4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a Usług Komunalnych Sp. z o.o. </w:t>
      </w:r>
      <w:r w:rsidR="00E173B4" w:rsidRPr="00E173B4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7C444DB4" w:rsidR="00596D7D" w:rsidRPr="00596D7D" w:rsidRDefault="00596D7D" w:rsidP="00343A5A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E173B4" w:rsidRPr="00E173B4">
        <w:rPr>
          <w:rFonts w:ascii="Times New Roman" w:hAnsi="Times New Roman" w:cs="Times New Roman"/>
        </w:rPr>
        <w:t xml:space="preserve">Zakup </w:t>
      </w:r>
      <w:r w:rsidR="00E173B4">
        <w:rPr>
          <w:rFonts w:ascii="Times New Roman" w:hAnsi="Times New Roman" w:cs="Times New Roman"/>
        </w:rPr>
        <w:br/>
      </w:r>
      <w:bookmarkStart w:id="0" w:name="_GoBack"/>
      <w:bookmarkEnd w:id="0"/>
      <w:r w:rsidR="00E173B4" w:rsidRPr="00E173B4">
        <w:rPr>
          <w:rFonts w:ascii="Times New Roman" w:hAnsi="Times New Roman" w:cs="Times New Roman"/>
        </w:rPr>
        <w:t>i dostawa samochodu ciężarowego typu śmieciarka na potrzeby Przedsiębiorstwa Usług Komunalnych Sp. z o.o. w Radzyniu Podlaskim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D30F9" w:rsidRPr="00596D7D">
        <w:rPr>
          <w:rFonts w:ascii="Times New Roman" w:hAnsi="Times New Roman" w:cs="Times New Roman"/>
        </w:rPr>
        <w:t>y, że:</w:t>
      </w:r>
    </w:p>
    <w:p w14:paraId="473265A0" w14:textId="3085AFA7" w:rsidR="00616F1C" w:rsidRPr="00753364" w:rsidRDefault="00616F1C" w:rsidP="00616F1C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 xml:space="preserve">nie podlegam wykluczeniu z postępowania na podstawie art. 24 ust 1 pkt 12-23ustawy </w:t>
      </w:r>
      <w:proofErr w:type="spellStart"/>
      <w:r w:rsidRPr="00753364">
        <w:rPr>
          <w:rFonts w:ascii="Cambria" w:hAnsi="Cambria" w:cs="Arial"/>
          <w:sz w:val="21"/>
          <w:szCs w:val="21"/>
        </w:rPr>
        <w:t>Pzp</w:t>
      </w:r>
      <w:proofErr w:type="spellEnd"/>
      <w:r w:rsidRPr="00753364">
        <w:rPr>
          <w:rFonts w:ascii="Cambria" w:hAnsi="Cambria" w:cs="Arial"/>
          <w:sz w:val="21"/>
          <w:szCs w:val="21"/>
        </w:rPr>
        <w:t>.</w:t>
      </w:r>
    </w:p>
    <w:p w14:paraId="7371943F" w14:textId="0BA2341D" w:rsidR="00616F1C" w:rsidRPr="00F25F5C" w:rsidRDefault="00616F1C" w:rsidP="00616F1C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25F5C">
        <w:rPr>
          <w:rFonts w:ascii="Cambria" w:hAnsi="Cambria" w:cs="Arial"/>
          <w:sz w:val="21"/>
          <w:szCs w:val="21"/>
        </w:rPr>
        <w:t>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F25F5C">
        <w:rPr>
          <w:rFonts w:ascii="Cambria" w:hAnsi="Cambria" w:cs="Arial"/>
          <w:sz w:val="21"/>
          <w:szCs w:val="21"/>
        </w:rPr>
        <w:t>art. 24 ust. 5 pkt 1ustawy</w:t>
      </w:r>
      <w:r>
        <w:rPr>
          <w:rFonts w:ascii="Cambria" w:hAnsi="Cambria" w:cs="Arial"/>
          <w:sz w:val="21"/>
          <w:szCs w:val="21"/>
        </w:rPr>
        <w:t xml:space="preserve"> </w:t>
      </w:r>
      <w:proofErr w:type="spellStart"/>
      <w:r w:rsidRPr="00F25F5C">
        <w:rPr>
          <w:rFonts w:ascii="Cambria" w:hAnsi="Cambria" w:cs="Arial"/>
          <w:sz w:val="21"/>
          <w:szCs w:val="21"/>
        </w:rPr>
        <w:t>Pzp</w:t>
      </w:r>
      <w:proofErr w:type="spellEnd"/>
      <w:r w:rsidRPr="00F25F5C">
        <w:rPr>
          <w:rFonts w:ascii="Cambria" w:hAnsi="Cambria" w:cs="Arial"/>
          <w:sz w:val="16"/>
          <w:szCs w:val="16"/>
        </w:rPr>
        <w:t>.</w:t>
      </w:r>
    </w:p>
    <w:p w14:paraId="2F88EF2D" w14:textId="2E8BE08E" w:rsidR="00405E76" w:rsidRDefault="00405E76" w:rsidP="00616F1C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62207BFD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="00616F1C" w:rsidRPr="00753364">
        <w:rPr>
          <w:rFonts w:ascii="Cambria" w:hAnsi="Cambria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616F1C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616F1C">
        <w:rPr>
          <w:rFonts w:ascii="Cambria" w:hAnsi="Cambria" w:cs="Arial"/>
          <w:sz w:val="21"/>
          <w:szCs w:val="21"/>
        </w:rPr>
        <w:t xml:space="preserve"> </w:t>
      </w:r>
      <w:r w:rsidR="00616F1C" w:rsidRPr="00103BBE">
        <w:rPr>
          <w:rFonts w:ascii="Cambria" w:hAnsi="Cambria" w:cs="Arial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616F1C">
        <w:rPr>
          <w:rFonts w:ascii="Cambria" w:hAnsi="Cambria" w:cs="Arial"/>
          <w:i/>
          <w:sz w:val="18"/>
          <w:szCs w:val="18"/>
        </w:rPr>
        <w:t xml:space="preserve"> pkt 1</w:t>
      </w:r>
      <w:r w:rsidR="00616F1C" w:rsidRPr="00103BBE">
        <w:rPr>
          <w:rFonts w:ascii="Cambria" w:hAnsi="Cambria" w:cs="Arial"/>
          <w:i/>
          <w:sz w:val="18"/>
          <w:szCs w:val="18"/>
        </w:rPr>
        <w:t xml:space="preserve"> ustawy </w:t>
      </w:r>
      <w:proofErr w:type="spellStart"/>
      <w:r w:rsidR="00616F1C" w:rsidRPr="00103BBE">
        <w:rPr>
          <w:rFonts w:ascii="Cambria" w:hAnsi="Cambria" w:cs="Arial"/>
          <w:i/>
          <w:sz w:val="18"/>
          <w:szCs w:val="18"/>
        </w:rPr>
        <w:t>Pzp</w:t>
      </w:r>
      <w:proofErr w:type="spellEnd"/>
      <w:r w:rsidR="00616F1C" w:rsidRPr="00103BBE">
        <w:rPr>
          <w:rFonts w:ascii="Cambria" w:hAnsi="Cambria" w:cs="Arial"/>
          <w:i/>
          <w:sz w:val="18"/>
          <w:szCs w:val="18"/>
        </w:rPr>
        <w:t>)</w:t>
      </w:r>
      <w:r w:rsidR="00616F1C" w:rsidRPr="00753364">
        <w:rPr>
          <w:rFonts w:ascii="Cambria" w:hAnsi="Cambria" w:cs="Arial"/>
          <w:i/>
          <w:sz w:val="16"/>
          <w:szCs w:val="16"/>
        </w:rPr>
        <w:t>.</w:t>
      </w:r>
      <w:r w:rsidR="00616F1C">
        <w:rPr>
          <w:rFonts w:ascii="Cambria" w:hAnsi="Cambria" w:cs="Arial"/>
          <w:i/>
          <w:sz w:val="16"/>
          <w:szCs w:val="16"/>
        </w:rPr>
        <w:t xml:space="preserve"> </w:t>
      </w:r>
      <w:r w:rsidR="00616F1C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616F1C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616F1C" w:rsidRPr="00753364">
        <w:rPr>
          <w:rFonts w:ascii="Cambria" w:hAnsi="Cambria" w:cs="Arial"/>
          <w:sz w:val="21"/>
          <w:szCs w:val="21"/>
        </w:rPr>
        <w:t xml:space="preserve">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BB6E0" w14:textId="77777777" w:rsidR="00FF27A0" w:rsidRDefault="00FF27A0" w:rsidP="0007169A">
      <w:pPr>
        <w:spacing w:after="0" w:line="240" w:lineRule="auto"/>
      </w:pPr>
      <w:r>
        <w:separator/>
      </w:r>
    </w:p>
  </w:endnote>
  <w:endnote w:type="continuationSeparator" w:id="0">
    <w:p w14:paraId="2FB164DC" w14:textId="77777777" w:rsidR="00FF27A0" w:rsidRDefault="00FF27A0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3B4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3B4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A7DEC" w14:textId="77777777" w:rsidR="00FF27A0" w:rsidRDefault="00FF27A0" w:rsidP="0007169A">
      <w:pPr>
        <w:spacing w:after="0" w:line="240" w:lineRule="auto"/>
      </w:pPr>
      <w:r>
        <w:separator/>
      </w:r>
    </w:p>
  </w:footnote>
  <w:footnote w:type="continuationSeparator" w:id="0">
    <w:p w14:paraId="1261728F" w14:textId="77777777" w:rsidR="00FF27A0" w:rsidRDefault="00FF27A0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3B5DF859" w:rsidR="00343A5A" w:rsidRDefault="00EE73F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343A5A">
      <w:rPr>
        <w:b w:val="0"/>
        <w:sz w:val="20"/>
      </w:rPr>
      <w:t xml:space="preserve"> -</w:t>
    </w:r>
  </w:p>
  <w:p w14:paraId="213CBF60" w14:textId="57F05BB0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E73FE">
      <w:rPr>
        <w:b w:val="0"/>
        <w:sz w:val="20"/>
      </w:rPr>
      <w:t>ZPW.8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08321693" w:rsidR="00343A5A" w:rsidRDefault="00EE73F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343A5A">
      <w:rPr>
        <w:b w:val="0"/>
        <w:sz w:val="20"/>
      </w:rPr>
      <w:t xml:space="preserve"> -</w:t>
    </w:r>
  </w:p>
  <w:p w14:paraId="09137947" w14:textId="6D5926C1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173B4">
      <w:rPr>
        <w:b w:val="0"/>
        <w:sz w:val="20"/>
      </w:rPr>
      <w:t>ZPW.10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420701E"/>
    <w:lvl w:ilvl="0" w:tplc="8C24A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5"/>
  </w:num>
  <w:num w:numId="5">
    <w:abstractNumId w:val="7"/>
  </w:num>
  <w:num w:numId="6">
    <w:abstractNumId w:val="21"/>
  </w:num>
  <w:num w:numId="7">
    <w:abstractNumId w:val="1"/>
  </w:num>
  <w:num w:numId="8">
    <w:abstractNumId w:val="19"/>
  </w:num>
  <w:num w:numId="9">
    <w:abstractNumId w:val="20"/>
  </w:num>
  <w:num w:numId="10">
    <w:abstractNumId w:val="15"/>
  </w:num>
  <w:num w:numId="11">
    <w:abstractNumId w:val="3"/>
  </w:num>
  <w:num w:numId="12">
    <w:abstractNumId w:val="12"/>
  </w:num>
  <w:num w:numId="13">
    <w:abstractNumId w:val="11"/>
  </w:num>
  <w:num w:numId="14">
    <w:abstractNumId w:val="4"/>
  </w:num>
  <w:num w:numId="15">
    <w:abstractNumId w:val="2"/>
  </w:num>
  <w:num w:numId="16">
    <w:abstractNumId w:val="16"/>
  </w:num>
  <w:num w:numId="17">
    <w:abstractNumId w:val="10"/>
  </w:num>
  <w:num w:numId="18">
    <w:abstractNumId w:val="14"/>
  </w:num>
  <w:num w:numId="19">
    <w:abstractNumId w:val="8"/>
  </w:num>
  <w:num w:numId="20">
    <w:abstractNumId w:val="17"/>
  </w:num>
  <w:num w:numId="21">
    <w:abstractNumId w:val="22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F701A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16F1C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E67A9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173B4"/>
    <w:rsid w:val="00E26054"/>
    <w:rsid w:val="00E548E5"/>
    <w:rsid w:val="00E55ADA"/>
    <w:rsid w:val="00E55B40"/>
    <w:rsid w:val="00E5679F"/>
    <w:rsid w:val="00E80962"/>
    <w:rsid w:val="00E84AE2"/>
    <w:rsid w:val="00ED02C4"/>
    <w:rsid w:val="00EE73FE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D6A7A"/>
    <w:rsid w:val="00FE6050"/>
    <w:rsid w:val="00FF27A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7094D-22C5-4CA1-AB3B-BC802E48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dcterms:created xsi:type="dcterms:W3CDTF">2020-12-18T10:25:00Z</dcterms:created>
  <dcterms:modified xsi:type="dcterms:W3CDTF">2020-12-18T10:25:00Z</dcterms:modified>
</cp:coreProperties>
</file>