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C4F576" w14:textId="0DBD0F22" w:rsidR="0024668E" w:rsidRPr="000A2D3D" w:rsidRDefault="00BB6563" w:rsidP="00426686">
      <w:pPr>
        <w:pStyle w:val="Bezodstpw"/>
        <w:spacing w:line="276" w:lineRule="auto"/>
        <w:ind w:left="0" w:firstLine="0"/>
        <w:jc w:val="center"/>
        <w:rPr>
          <w:b/>
          <w:sz w:val="28"/>
          <w:szCs w:val="28"/>
        </w:rPr>
      </w:pPr>
      <w:r w:rsidRPr="000A2D3D">
        <w:rPr>
          <w:b/>
          <w:sz w:val="28"/>
          <w:szCs w:val="28"/>
        </w:rPr>
        <w:t>Umowa</w:t>
      </w:r>
      <w:r w:rsidR="00F91665">
        <w:rPr>
          <w:b/>
          <w:sz w:val="28"/>
          <w:szCs w:val="28"/>
        </w:rPr>
        <w:t xml:space="preserve"> Nr ZPW/</w:t>
      </w:r>
      <w:r w:rsidR="00F91665">
        <w:rPr>
          <w:sz w:val="28"/>
          <w:szCs w:val="28"/>
        </w:rPr>
        <w:t>.......</w:t>
      </w:r>
      <w:r w:rsidR="00442D2F">
        <w:rPr>
          <w:b/>
          <w:sz w:val="28"/>
          <w:szCs w:val="28"/>
        </w:rPr>
        <w:t>/ 2021</w:t>
      </w:r>
    </w:p>
    <w:p w14:paraId="1809A129" w14:textId="77777777" w:rsidR="0024668E" w:rsidRPr="000A2D3D" w:rsidRDefault="0024668E" w:rsidP="00426686">
      <w:pPr>
        <w:pStyle w:val="Bezodstpw"/>
        <w:spacing w:line="276" w:lineRule="auto"/>
        <w:jc w:val="center"/>
        <w:rPr>
          <w:b/>
          <w:sz w:val="28"/>
          <w:szCs w:val="28"/>
        </w:rPr>
      </w:pPr>
    </w:p>
    <w:p w14:paraId="5B1EC4C3" w14:textId="62E47C29" w:rsidR="00A22B66" w:rsidRPr="000A2D3D" w:rsidRDefault="00F91665" w:rsidP="00426686">
      <w:p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zawarta w dniu</w:t>
      </w:r>
      <w:r w:rsidR="00BB6563" w:rsidRPr="000A2D3D">
        <w:rPr>
          <w:rFonts w:cs="Times New Roman"/>
          <w:sz w:val="24"/>
          <w:szCs w:val="24"/>
        </w:rPr>
        <w:t xml:space="preserve"> </w:t>
      </w:r>
      <w:r w:rsidR="00DD5C77">
        <w:rPr>
          <w:rFonts w:cs="Times New Roman"/>
          <w:sz w:val="24"/>
          <w:szCs w:val="24"/>
        </w:rPr>
        <w:t>………………</w:t>
      </w:r>
      <w:r w:rsidR="00442D2F">
        <w:rPr>
          <w:rFonts w:cs="Times New Roman"/>
          <w:sz w:val="24"/>
          <w:szCs w:val="24"/>
        </w:rPr>
        <w:t xml:space="preserve"> 2021 </w:t>
      </w:r>
      <w:r w:rsidR="00A22B66" w:rsidRPr="000A2D3D">
        <w:rPr>
          <w:rFonts w:cs="Times New Roman"/>
          <w:sz w:val="24"/>
          <w:szCs w:val="24"/>
        </w:rPr>
        <w:t>r. w Radzyniu Podlaskim</w:t>
      </w:r>
      <w:r w:rsidR="006674B6" w:rsidRPr="000A2D3D">
        <w:rPr>
          <w:rFonts w:cs="Times New Roman"/>
          <w:sz w:val="24"/>
          <w:szCs w:val="24"/>
        </w:rPr>
        <w:t xml:space="preserve"> </w:t>
      </w:r>
      <w:r w:rsidR="00A22B66" w:rsidRPr="000A2D3D">
        <w:rPr>
          <w:rFonts w:cs="Times New Roman"/>
          <w:sz w:val="24"/>
          <w:szCs w:val="24"/>
        </w:rPr>
        <w:t>pomiędzy:</w:t>
      </w:r>
    </w:p>
    <w:p w14:paraId="6C68A580" w14:textId="77777777" w:rsidR="006674B6" w:rsidRPr="000A2D3D" w:rsidRDefault="006674B6" w:rsidP="00426686">
      <w:pPr>
        <w:spacing w:after="0"/>
        <w:rPr>
          <w:rFonts w:cs="Times New Roman"/>
          <w:sz w:val="24"/>
          <w:szCs w:val="24"/>
        </w:rPr>
      </w:pPr>
    </w:p>
    <w:p w14:paraId="466F639A" w14:textId="3A159C40" w:rsidR="00A22B66" w:rsidRPr="000A2D3D" w:rsidRDefault="00A22B66" w:rsidP="00426686">
      <w:pPr>
        <w:spacing w:after="0"/>
        <w:rPr>
          <w:rFonts w:cs="Times New Roman"/>
          <w:sz w:val="24"/>
          <w:szCs w:val="24"/>
        </w:rPr>
      </w:pPr>
      <w:r w:rsidRPr="000A2D3D">
        <w:rPr>
          <w:rFonts w:cs="Times New Roman"/>
          <w:b/>
          <w:sz w:val="24"/>
          <w:szCs w:val="24"/>
        </w:rPr>
        <w:t xml:space="preserve">Przedsiębiorstwem Usług Komunalnych Spółka z o.o. w Radzyniu Podlaskim, </w:t>
      </w:r>
      <w:r w:rsidR="0024668E" w:rsidRPr="000A2D3D">
        <w:rPr>
          <w:rFonts w:cs="Times New Roman"/>
          <w:b/>
          <w:sz w:val="24"/>
          <w:szCs w:val="24"/>
        </w:rPr>
        <w:br/>
      </w:r>
      <w:r w:rsidRPr="000A2D3D">
        <w:rPr>
          <w:rFonts w:cs="Times New Roman"/>
          <w:sz w:val="24"/>
          <w:szCs w:val="24"/>
        </w:rPr>
        <w:t xml:space="preserve">ul. Lubelska 5, 21-300 Radzyń Podlaski, wpisaną do Krajowego Rejestru Sądowego prowadzonego przez Sąd Rejonowy Lublin-Wschód w Lublinie z siedzibą w Świdniku </w:t>
      </w:r>
      <w:r w:rsidR="00B945F2">
        <w:rPr>
          <w:rFonts w:cs="Times New Roman"/>
          <w:sz w:val="24"/>
          <w:szCs w:val="24"/>
        </w:rPr>
        <w:br/>
      </w:r>
      <w:r w:rsidRPr="000A2D3D">
        <w:rPr>
          <w:rFonts w:cs="Times New Roman"/>
          <w:sz w:val="24"/>
          <w:szCs w:val="24"/>
        </w:rPr>
        <w:t xml:space="preserve">VI Wydział Gospodarczy Krajowego Rejestru Sądowego pod nr KRS: 0000157104, NIP: 538-000-28-63, REGON: 030087390, wysokość kapitału zakładowego 5  214 180, 00 zł, </w:t>
      </w:r>
    </w:p>
    <w:p w14:paraId="3A4CE0F7" w14:textId="77777777" w:rsidR="00A22B66" w:rsidRPr="000A2D3D" w:rsidRDefault="00A22B66" w:rsidP="00426686">
      <w:pPr>
        <w:spacing w:after="0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>reprezentowanym przez:</w:t>
      </w:r>
    </w:p>
    <w:p w14:paraId="325F2B4A" w14:textId="26FE1AD9" w:rsidR="00A22B66" w:rsidRPr="000A2D3D" w:rsidRDefault="00A22B66" w:rsidP="00426686">
      <w:pPr>
        <w:spacing w:after="0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 xml:space="preserve">1) </w:t>
      </w:r>
      <w:r w:rsidR="00FE1F41" w:rsidRPr="000A2D3D">
        <w:rPr>
          <w:rFonts w:cs="Times New Roman"/>
          <w:b/>
          <w:sz w:val="24"/>
          <w:szCs w:val="24"/>
        </w:rPr>
        <w:t>Jarosława Ejsmonta</w:t>
      </w:r>
      <w:r w:rsidRPr="000A2D3D">
        <w:rPr>
          <w:rFonts w:cs="Times New Roman"/>
          <w:sz w:val="24"/>
          <w:szCs w:val="24"/>
        </w:rPr>
        <w:t xml:space="preserve"> – Prezesa Zarządu,</w:t>
      </w:r>
    </w:p>
    <w:p w14:paraId="61E1C12F" w14:textId="77777777" w:rsidR="00A22B66" w:rsidRPr="000A2D3D" w:rsidRDefault="00A22B66" w:rsidP="00426686">
      <w:pPr>
        <w:spacing w:after="0"/>
        <w:rPr>
          <w:rFonts w:cs="Times New Roman"/>
          <w:b/>
          <w:sz w:val="24"/>
          <w:szCs w:val="24"/>
        </w:rPr>
      </w:pPr>
      <w:r w:rsidRPr="000A2D3D">
        <w:rPr>
          <w:rFonts w:cs="Times New Roman"/>
          <w:sz w:val="24"/>
          <w:szCs w:val="24"/>
        </w:rPr>
        <w:t xml:space="preserve">zwanym w dalszej części umowy </w:t>
      </w:r>
      <w:r w:rsidRPr="000A2D3D">
        <w:rPr>
          <w:rFonts w:cs="Times New Roman"/>
          <w:b/>
          <w:sz w:val="24"/>
          <w:szCs w:val="24"/>
        </w:rPr>
        <w:t>„Zamawiającym”</w:t>
      </w:r>
    </w:p>
    <w:p w14:paraId="7D58B086" w14:textId="77777777" w:rsidR="00FE1F41" w:rsidRPr="000A2D3D" w:rsidRDefault="00FE1F41" w:rsidP="00426686">
      <w:pPr>
        <w:pStyle w:val="Default"/>
        <w:tabs>
          <w:tab w:val="left" w:pos="7830"/>
        </w:tabs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4E78FFA3" w14:textId="77777777" w:rsidR="00FE1F41" w:rsidRPr="000A2D3D" w:rsidRDefault="0024668E" w:rsidP="00426686">
      <w:pPr>
        <w:pStyle w:val="Default"/>
        <w:tabs>
          <w:tab w:val="left" w:pos="7830"/>
        </w:tabs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0A2D3D">
        <w:rPr>
          <w:rFonts w:ascii="Times New Roman" w:hAnsi="Times New Roman" w:cs="Times New Roman"/>
          <w:color w:val="auto"/>
        </w:rPr>
        <w:t xml:space="preserve">a </w:t>
      </w:r>
    </w:p>
    <w:p w14:paraId="2CBD0DFA" w14:textId="12F3ECE7" w:rsidR="0024668E" w:rsidRPr="000A2D3D" w:rsidRDefault="0024668E" w:rsidP="00426686">
      <w:pPr>
        <w:pStyle w:val="Default"/>
        <w:tabs>
          <w:tab w:val="left" w:pos="7830"/>
        </w:tabs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0A2D3D">
        <w:rPr>
          <w:rFonts w:ascii="Times New Roman" w:hAnsi="Times New Roman" w:cs="Times New Roman"/>
          <w:color w:val="auto"/>
        </w:rPr>
        <w:tab/>
      </w:r>
    </w:p>
    <w:p w14:paraId="4649FF52" w14:textId="14A03263" w:rsidR="000251C8" w:rsidRDefault="00DD5C77" w:rsidP="000251C8">
      <w:pPr>
        <w:spacing w:after="0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</w:t>
      </w:r>
      <w:r w:rsidR="004A2CD7">
        <w:rPr>
          <w:rFonts w:cs="Times New Roman"/>
          <w:b/>
          <w:sz w:val="24"/>
          <w:szCs w:val="24"/>
        </w:rPr>
        <w:t>…………………………………………………………………..</w:t>
      </w:r>
      <w:r w:rsidR="000251C8" w:rsidRPr="000251C8">
        <w:rPr>
          <w:rFonts w:cs="Times New Roman"/>
          <w:sz w:val="24"/>
          <w:szCs w:val="24"/>
        </w:rPr>
        <w:t>,</w:t>
      </w:r>
      <w:r w:rsidR="00442D2F">
        <w:rPr>
          <w:rFonts w:cs="Times New Roman"/>
          <w:sz w:val="24"/>
          <w:szCs w:val="24"/>
        </w:rPr>
        <w:t xml:space="preserve"> z </w:t>
      </w:r>
      <w:r w:rsidR="000251C8" w:rsidRPr="000251C8">
        <w:rPr>
          <w:rFonts w:cs="Times New Roman"/>
          <w:sz w:val="24"/>
          <w:szCs w:val="24"/>
        </w:rPr>
        <w:t xml:space="preserve">siedzibą w </w:t>
      </w:r>
      <w:r>
        <w:rPr>
          <w:rFonts w:cs="Times New Roman"/>
          <w:sz w:val="24"/>
          <w:szCs w:val="24"/>
        </w:rPr>
        <w:t>…………………………………………………….</w:t>
      </w:r>
      <w:r w:rsidR="00442D2F">
        <w:rPr>
          <w:rFonts w:cs="Times New Roman"/>
          <w:sz w:val="24"/>
          <w:szCs w:val="24"/>
        </w:rPr>
        <w:t xml:space="preserve">, </w:t>
      </w:r>
    </w:p>
    <w:p w14:paraId="1F5D1DF6" w14:textId="77777777" w:rsidR="00DD5C77" w:rsidRDefault="00DD5C77" w:rsidP="000251C8">
      <w:pPr>
        <w:spacing w:after="0"/>
        <w:rPr>
          <w:rFonts w:cs="Times New Roman"/>
          <w:sz w:val="24"/>
          <w:szCs w:val="24"/>
        </w:rPr>
      </w:pPr>
    </w:p>
    <w:p w14:paraId="3BDBF089" w14:textId="77777777" w:rsidR="002E4156" w:rsidRDefault="002E4156" w:rsidP="000251C8">
      <w:pPr>
        <w:spacing w:after="0"/>
        <w:rPr>
          <w:rFonts w:cs="Times New Roman"/>
          <w:sz w:val="24"/>
          <w:szCs w:val="24"/>
        </w:rPr>
      </w:pPr>
    </w:p>
    <w:p w14:paraId="314AA4E1" w14:textId="7CF7D0C9" w:rsidR="000251C8" w:rsidRPr="000251C8" w:rsidRDefault="004A2CD7" w:rsidP="000251C8">
      <w:pPr>
        <w:spacing w:after="0"/>
        <w:rPr>
          <w:rFonts w:cs="Times New Roman"/>
          <w:sz w:val="24"/>
          <w:szCs w:val="24"/>
        </w:rPr>
      </w:pPr>
      <w:r w:rsidRPr="000251C8">
        <w:rPr>
          <w:rFonts w:cs="Times New Roman"/>
          <w:sz w:val="24"/>
          <w:szCs w:val="24"/>
        </w:rPr>
        <w:t>R</w:t>
      </w:r>
      <w:r w:rsidR="000251C8" w:rsidRPr="000251C8">
        <w:rPr>
          <w:rFonts w:cs="Times New Roman"/>
          <w:sz w:val="24"/>
          <w:szCs w:val="24"/>
        </w:rPr>
        <w:t>eprezentowan</w:t>
      </w:r>
      <w:r>
        <w:rPr>
          <w:rFonts w:cs="Times New Roman"/>
          <w:sz w:val="24"/>
          <w:szCs w:val="24"/>
        </w:rPr>
        <w:t>ym/ą</w:t>
      </w:r>
      <w:r w:rsidR="000251C8" w:rsidRPr="000251C8">
        <w:rPr>
          <w:rFonts w:cs="Times New Roman"/>
          <w:sz w:val="24"/>
          <w:szCs w:val="24"/>
        </w:rPr>
        <w:t xml:space="preserve"> przez</w:t>
      </w:r>
      <w:r w:rsidR="00442D2F">
        <w:rPr>
          <w:rFonts w:cs="Times New Roman"/>
          <w:sz w:val="24"/>
          <w:szCs w:val="24"/>
        </w:rPr>
        <w:t xml:space="preserve"> następujące osoby</w:t>
      </w:r>
      <w:r w:rsidR="000251C8" w:rsidRPr="000251C8">
        <w:rPr>
          <w:rFonts w:cs="Times New Roman"/>
          <w:sz w:val="24"/>
          <w:szCs w:val="24"/>
        </w:rPr>
        <w:t>:</w:t>
      </w:r>
    </w:p>
    <w:p w14:paraId="6A012769" w14:textId="77777777" w:rsidR="000251C8" w:rsidRDefault="000251C8" w:rsidP="000251C8">
      <w:pPr>
        <w:spacing w:after="0"/>
        <w:rPr>
          <w:rFonts w:cs="Times New Roman"/>
          <w:sz w:val="24"/>
          <w:szCs w:val="24"/>
        </w:rPr>
      </w:pPr>
    </w:p>
    <w:p w14:paraId="51FC0308" w14:textId="7D7C156A" w:rsidR="0056249B" w:rsidRPr="0056249B" w:rsidRDefault="00DD5C77" w:rsidP="004A2CD7">
      <w:pPr>
        <w:pStyle w:val="Akapitzlist"/>
        <w:numPr>
          <w:ilvl w:val="0"/>
          <w:numId w:val="22"/>
        </w:numPr>
        <w:spacing w:after="0"/>
        <w:ind w:left="426" w:hanging="426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…………….</w:t>
      </w:r>
    </w:p>
    <w:p w14:paraId="4CB14182" w14:textId="078BEB4E" w:rsidR="00124FC5" w:rsidRPr="00DD5C77" w:rsidRDefault="00DD5C77" w:rsidP="004A2CD7">
      <w:pPr>
        <w:pStyle w:val="Akapitzlist"/>
        <w:numPr>
          <w:ilvl w:val="0"/>
          <w:numId w:val="22"/>
        </w:numPr>
        <w:spacing w:after="0"/>
        <w:ind w:left="426" w:hanging="426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…………….</w:t>
      </w:r>
      <w:r w:rsidR="000251C8" w:rsidRPr="00DD5C77">
        <w:rPr>
          <w:rFonts w:cs="Times New Roman"/>
          <w:sz w:val="24"/>
          <w:szCs w:val="24"/>
        </w:rPr>
        <w:tab/>
      </w:r>
    </w:p>
    <w:p w14:paraId="1DCED5C5" w14:textId="77777777" w:rsidR="00DD5C77" w:rsidRDefault="00DD5C77" w:rsidP="00426686">
      <w:pPr>
        <w:spacing w:after="0"/>
        <w:rPr>
          <w:rFonts w:cs="Times New Roman"/>
          <w:sz w:val="24"/>
          <w:szCs w:val="24"/>
        </w:rPr>
      </w:pPr>
    </w:p>
    <w:p w14:paraId="5447D6D9" w14:textId="33D9D195" w:rsidR="00124FC5" w:rsidRPr="000A2D3D" w:rsidRDefault="00124FC5" w:rsidP="00426686">
      <w:p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Zwan</w:t>
      </w:r>
      <w:r w:rsidR="000251C8">
        <w:rPr>
          <w:rFonts w:cs="Times New 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 xml:space="preserve"> w dalszej części umowy „</w:t>
      </w:r>
      <w:r w:rsidRPr="00124FC5">
        <w:rPr>
          <w:rFonts w:cs="Times New Roman"/>
          <w:b/>
          <w:bCs/>
          <w:sz w:val="24"/>
          <w:szCs w:val="24"/>
        </w:rPr>
        <w:t>Wykonawcą</w:t>
      </w:r>
      <w:r>
        <w:rPr>
          <w:rFonts w:cs="Times New Roman"/>
          <w:sz w:val="24"/>
          <w:szCs w:val="24"/>
        </w:rPr>
        <w:t>”</w:t>
      </w:r>
    </w:p>
    <w:p w14:paraId="3FC2F138" w14:textId="1FD4BD7D" w:rsidR="00FE1F41" w:rsidRPr="000A2D3D" w:rsidRDefault="00FE1F41" w:rsidP="00426686">
      <w:pPr>
        <w:widowControl/>
        <w:suppressAutoHyphens w:val="0"/>
        <w:adjustRightInd/>
        <w:spacing w:after="0"/>
        <w:jc w:val="left"/>
        <w:textAlignment w:val="auto"/>
        <w:rPr>
          <w:rFonts w:cs="Times New Roman"/>
          <w:sz w:val="24"/>
          <w:szCs w:val="24"/>
        </w:rPr>
      </w:pPr>
    </w:p>
    <w:p w14:paraId="01139131" w14:textId="7DA50BCF" w:rsidR="000C6103" w:rsidRPr="000A2D3D" w:rsidRDefault="000C6103" w:rsidP="00426686">
      <w:pPr>
        <w:spacing w:after="0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>o następującej treści:</w:t>
      </w:r>
    </w:p>
    <w:p w14:paraId="78E83177" w14:textId="77777777" w:rsidR="000251C8" w:rsidRDefault="000251C8" w:rsidP="0056249B">
      <w:pPr>
        <w:spacing w:after="0"/>
        <w:rPr>
          <w:rFonts w:cs="Times New Roman"/>
          <w:b/>
          <w:sz w:val="24"/>
          <w:szCs w:val="24"/>
        </w:rPr>
      </w:pPr>
    </w:p>
    <w:p w14:paraId="66B5AE9C" w14:textId="77777777" w:rsidR="0024668E" w:rsidRPr="000A2D3D" w:rsidRDefault="00412205" w:rsidP="00426686">
      <w:pPr>
        <w:spacing w:after="0"/>
        <w:jc w:val="center"/>
        <w:rPr>
          <w:rFonts w:cs="Times New Roman"/>
          <w:b/>
          <w:sz w:val="24"/>
          <w:szCs w:val="24"/>
        </w:rPr>
      </w:pPr>
      <w:r w:rsidRPr="000A2D3D">
        <w:rPr>
          <w:rFonts w:cs="Times New Roman"/>
          <w:b/>
          <w:sz w:val="24"/>
          <w:szCs w:val="24"/>
        </w:rPr>
        <w:t>§ 1</w:t>
      </w:r>
    </w:p>
    <w:p w14:paraId="62F87E26" w14:textId="77777777" w:rsidR="00412205" w:rsidRPr="000A2D3D" w:rsidRDefault="00412205" w:rsidP="00426686">
      <w:pPr>
        <w:spacing w:after="0"/>
        <w:jc w:val="center"/>
        <w:rPr>
          <w:rFonts w:cs="Times New Roman"/>
          <w:b/>
          <w:sz w:val="24"/>
          <w:szCs w:val="24"/>
        </w:rPr>
      </w:pPr>
      <w:r w:rsidRPr="000A2D3D">
        <w:rPr>
          <w:rFonts w:cs="Times New Roman"/>
          <w:b/>
          <w:sz w:val="24"/>
          <w:szCs w:val="24"/>
        </w:rPr>
        <w:t>Oświadczenia stron</w:t>
      </w:r>
    </w:p>
    <w:p w14:paraId="27A3B2B5" w14:textId="5C18E4BC" w:rsidR="0096242A" w:rsidRDefault="0024668E" w:rsidP="00280CD7">
      <w:pPr>
        <w:widowControl/>
        <w:numPr>
          <w:ilvl w:val="0"/>
          <w:numId w:val="1"/>
        </w:numPr>
        <w:suppressAutoHyphens w:val="0"/>
        <w:adjustRightInd/>
        <w:spacing w:after="0"/>
        <w:ind w:left="426" w:hanging="426"/>
        <w:contextualSpacing/>
        <w:textAlignment w:val="auto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 xml:space="preserve">Strony oświadczają, że niniejsza umowa, zwana dalej „umową”, została zawarta </w:t>
      </w:r>
      <w:r w:rsidRPr="000A2D3D">
        <w:rPr>
          <w:rFonts w:cs="Times New Roman"/>
          <w:sz w:val="24"/>
          <w:szCs w:val="24"/>
        </w:rPr>
        <w:br/>
        <w:t xml:space="preserve">w wyniku udzielenia zamówienia publicznego </w:t>
      </w:r>
      <w:r w:rsidR="0096242A">
        <w:rPr>
          <w:rFonts w:cs="Times New Roman"/>
          <w:sz w:val="24"/>
          <w:szCs w:val="24"/>
        </w:rPr>
        <w:t xml:space="preserve">na podstawie przepisów ustawy z dnia </w:t>
      </w:r>
      <w:r w:rsidR="00C255CC">
        <w:rPr>
          <w:rFonts w:cs="Times New Roman"/>
          <w:sz w:val="24"/>
          <w:szCs w:val="24"/>
        </w:rPr>
        <w:br/>
      </w:r>
      <w:r w:rsidR="0096242A">
        <w:rPr>
          <w:rFonts w:cs="Times New Roman"/>
          <w:sz w:val="24"/>
          <w:szCs w:val="24"/>
        </w:rPr>
        <w:t xml:space="preserve">11 września 2019 roku Prawo zamówień publicznych (Dz. U. z 2019 r. poz. 2019 z </w:t>
      </w:r>
      <w:proofErr w:type="spellStart"/>
      <w:r w:rsidR="0096242A">
        <w:rPr>
          <w:rFonts w:cs="Times New Roman"/>
          <w:sz w:val="24"/>
          <w:szCs w:val="24"/>
        </w:rPr>
        <w:t>późn</w:t>
      </w:r>
      <w:proofErr w:type="spellEnd"/>
      <w:r w:rsidR="0096242A">
        <w:rPr>
          <w:rFonts w:cs="Times New Roman"/>
          <w:sz w:val="24"/>
          <w:szCs w:val="24"/>
        </w:rPr>
        <w:t xml:space="preserve">. zm.) w trybie podstawowym </w:t>
      </w:r>
      <w:r w:rsidR="00644C40">
        <w:rPr>
          <w:rFonts w:cs="Times New Roman"/>
          <w:sz w:val="24"/>
          <w:szCs w:val="24"/>
        </w:rPr>
        <w:t>bez</w:t>
      </w:r>
      <w:r w:rsidR="002A3FF4">
        <w:rPr>
          <w:rFonts w:cs="Times New Roman"/>
          <w:sz w:val="24"/>
          <w:szCs w:val="24"/>
        </w:rPr>
        <w:t xml:space="preserve"> możliwości</w:t>
      </w:r>
      <w:r w:rsidR="0096242A">
        <w:rPr>
          <w:rFonts w:cs="Times New Roman"/>
          <w:sz w:val="24"/>
          <w:szCs w:val="24"/>
        </w:rPr>
        <w:t xml:space="preserve"> przeprowadz</w:t>
      </w:r>
      <w:r w:rsidR="00644C40">
        <w:rPr>
          <w:rFonts w:cs="Times New Roman"/>
          <w:sz w:val="24"/>
          <w:szCs w:val="24"/>
        </w:rPr>
        <w:t>e</w:t>
      </w:r>
      <w:r w:rsidR="002A3FF4">
        <w:rPr>
          <w:rFonts w:cs="Times New Roman"/>
          <w:sz w:val="24"/>
          <w:szCs w:val="24"/>
        </w:rPr>
        <w:t xml:space="preserve">nia negocjacji (art. 275 </w:t>
      </w:r>
      <w:r w:rsidR="00644C40">
        <w:rPr>
          <w:rFonts w:cs="Times New Roman"/>
          <w:sz w:val="24"/>
          <w:szCs w:val="24"/>
        </w:rPr>
        <w:br/>
      </w:r>
      <w:r w:rsidR="002A3FF4">
        <w:rPr>
          <w:rFonts w:cs="Times New Roman"/>
          <w:sz w:val="24"/>
          <w:szCs w:val="24"/>
        </w:rPr>
        <w:t xml:space="preserve">ust. </w:t>
      </w:r>
      <w:r w:rsidR="00644C40">
        <w:rPr>
          <w:rFonts w:cs="Times New Roman"/>
          <w:sz w:val="24"/>
          <w:szCs w:val="24"/>
        </w:rPr>
        <w:t>1</w:t>
      </w:r>
      <w:r w:rsidR="0096242A">
        <w:rPr>
          <w:rFonts w:cs="Times New Roman"/>
          <w:sz w:val="24"/>
          <w:szCs w:val="24"/>
        </w:rPr>
        <w:t xml:space="preserve"> ustawy </w:t>
      </w:r>
      <w:proofErr w:type="spellStart"/>
      <w:r w:rsidR="0096242A">
        <w:rPr>
          <w:rFonts w:cs="Times New Roman"/>
          <w:sz w:val="24"/>
          <w:szCs w:val="24"/>
        </w:rPr>
        <w:t>Pzp</w:t>
      </w:r>
      <w:proofErr w:type="spellEnd"/>
      <w:r w:rsidR="0096242A">
        <w:rPr>
          <w:rFonts w:cs="Times New Roman"/>
          <w:sz w:val="24"/>
          <w:szCs w:val="24"/>
        </w:rPr>
        <w:t>).</w:t>
      </w:r>
    </w:p>
    <w:p w14:paraId="5E79AF0B" w14:textId="761770A9" w:rsidR="0024668E" w:rsidRPr="000A2D3D" w:rsidRDefault="0024668E" w:rsidP="00280CD7">
      <w:pPr>
        <w:widowControl/>
        <w:numPr>
          <w:ilvl w:val="0"/>
          <w:numId w:val="1"/>
        </w:numPr>
        <w:suppressAutoHyphens w:val="0"/>
        <w:adjustRightInd/>
        <w:spacing w:after="0"/>
        <w:ind w:left="426" w:hanging="426"/>
        <w:contextualSpacing/>
        <w:textAlignment w:val="auto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 xml:space="preserve">Wykonawca oświadcza, że spełnia warunki określone w art. </w:t>
      </w:r>
      <w:r w:rsidR="0016328D">
        <w:rPr>
          <w:rFonts w:cs="Times New Roman"/>
          <w:sz w:val="24"/>
          <w:szCs w:val="24"/>
        </w:rPr>
        <w:t>112</w:t>
      </w:r>
      <w:r w:rsidRPr="000A2D3D">
        <w:rPr>
          <w:rFonts w:cs="Times New Roman"/>
          <w:sz w:val="24"/>
          <w:szCs w:val="24"/>
        </w:rPr>
        <w:t xml:space="preserve"> ustawy, </w:t>
      </w:r>
      <w:r w:rsidRPr="000A2D3D">
        <w:rPr>
          <w:rFonts w:cs="Times New Roman"/>
          <w:sz w:val="24"/>
          <w:szCs w:val="24"/>
        </w:rPr>
        <w:br/>
        <w:t xml:space="preserve">o której mowa w ust. 1, oraz nie podlega wykluczeniu na </w:t>
      </w:r>
      <w:r w:rsidR="00FE1F41" w:rsidRPr="000A2D3D">
        <w:rPr>
          <w:rFonts w:cs="Times New Roman"/>
          <w:sz w:val="24"/>
          <w:szCs w:val="24"/>
        </w:rPr>
        <w:t xml:space="preserve">podstawie art. </w:t>
      </w:r>
      <w:r w:rsidR="0096242A">
        <w:rPr>
          <w:rFonts w:cs="Times New Roman"/>
          <w:sz w:val="24"/>
          <w:szCs w:val="24"/>
        </w:rPr>
        <w:t>108</w:t>
      </w:r>
      <w:r w:rsidR="00FE1F41" w:rsidRPr="000A2D3D">
        <w:rPr>
          <w:rFonts w:cs="Times New Roman"/>
          <w:sz w:val="24"/>
          <w:szCs w:val="24"/>
        </w:rPr>
        <w:t xml:space="preserve"> </w:t>
      </w:r>
      <w:r w:rsidRPr="000A2D3D">
        <w:rPr>
          <w:rFonts w:cs="Times New Roman"/>
          <w:sz w:val="24"/>
          <w:szCs w:val="24"/>
        </w:rPr>
        <w:t xml:space="preserve">ustawy </w:t>
      </w:r>
      <w:proofErr w:type="spellStart"/>
      <w:r w:rsidRPr="000A2D3D">
        <w:rPr>
          <w:rFonts w:cs="Times New Roman"/>
          <w:sz w:val="24"/>
          <w:szCs w:val="24"/>
        </w:rPr>
        <w:t>Pzp</w:t>
      </w:r>
      <w:proofErr w:type="spellEnd"/>
      <w:r w:rsidRPr="000A2D3D">
        <w:rPr>
          <w:rFonts w:cs="Times New Roman"/>
          <w:sz w:val="24"/>
          <w:szCs w:val="24"/>
        </w:rPr>
        <w:t>.</w:t>
      </w:r>
    </w:p>
    <w:p w14:paraId="61DBE5FE" w14:textId="77777777" w:rsidR="00426686" w:rsidRDefault="00426686" w:rsidP="00426686">
      <w:pPr>
        <w:spacing w:after="0"/>
        <w:jc w:val="center"/>
        <w:rPr>
          <w:rFonts w:cs="Times New Roman"/>
          <w:b/>
          <w:sz w:val="24"/>
          <w:szCs w:val="24"/>
        </w:rPr>
      </w:pPr>
    </w:p>
    <w:p w14:paraId="3419E7A0" w14:textId="77777777" w:rsidR="000251C8" w:rsidRDefault="000251C8">
      <w:pPr>
        <w:widowControl/>
        <w:suppressAutoHyphens w:val="0"/>
        <w:adjustRightInd/>
        <w:spacing w:after="0" w:line="240" w:lineRule="auto"/>
        <w:jc w:val="left"/>
        <w:textAlignment w:val="auto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br w:type="page"/>
      </w:r>
    </w:p>
    <w:p w14:paraId="7D3D1455" w14:textId="3F762FF0" w:rsidR="00412205" w:rsidRPr="000A2D3D" w:rsidRDefault="00412205" w:rsidP="00426686">
      <w:pPr>
        <w:spacing w:after="0"/>
        <w:jc w:val="center"/>
        <w:rPr>
          <w:rFonts w:cs="Times New Roman"/>
          <w:b/>
          <w:sz w:val="24"/>
          <w:szCs w:val="24"/>
        </w:rPr>
      </w:pPr>
      <w:r w:rsidRPr="000A2D3D">
        <w:rPr>
          <w:rFonts w:cs="Times New Roman"/>
          <w:b/>
          <w:sz w:val="24"/>
          <w:szCs w:val="24"/>
        </w:rPr>
        <w:lastRenderedPageBreak/>
        <w:t>§ 2</w:t>
      </w:r>
    </w:p>
    <w:p w14:paraId="2B41EAD4" w14:textId="77777777" w:rsidR="00412205" w:rsidRPr="000A2D3D" w:rsidRDefault="00412205" w:rsidP="00426686">
      <w:pPr>
        <w:spacing w:after="0"/>
        <w:jc w:val="center"/>
        <w:rPr>
          <w:rFonts w:cs="Times New Roman"/>
          <w:b/>
          <w:sz w:val="24"/>
          <w:szCs w:val="24"/>
        </w:rPr>
      </w:pPr>
      <w:r w:rsidRPr="000A2D3D">
        <w:rPr>
          <w:rFonts w:cs="Times New Roman"/>
          <w:b/>
          <w:sz w:val="24"/>
          <w:szCs w:val="24"/>
        </w:rPr>
        <w:t>Przedmiot umowy</w:t>
      </w:r>
    </w:p>
    <w:p w14:paraId="66E301F9" w14:textId="055B9261" w:rsidR="007B53CD" w:rsidRPr="007B53CD" w:rsidRDefault="00412205" w:rsidP="007B53CD">
      <w:pPr>
        <w:pStyle w:val="NormalnyWeb"/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b/>
        </w:rPr>
      </w:pPr>
      <w:r w:rsidRPr="000A2D3D">
        <w:t xml:space="preserve">Przedmiotem umowy jest </w:t>
      </w:r>
      <w:r w:rsidR="007B53CD" w:rsidRPr="007B53CD">
        <w:rPr>
          <w:b/>
        </w:rPr>
        <w:t>Sukcesywna dostawa kruszywa niezwiązanego na potrzeby Przedsiębiorstwa Usług Komunalnych Sp. z o.o. w Radzyniu Podlaskim</w:t>
      </w:r>
      <w:r w:rsidRPr="007B53CD">
        <w:rPr>
          <w:b/>
        </w:rPr>
        <w:t xml:space="preserve"> </w:t>
      </w:r>
      <w:r w:rsidR="00072DA3">
        <w:t xml:space="preserve">(zwanych dalej </w:t>
      </w:r>
      <w:r w:rsidRPr="000A2D3D">
        <w:t>„przedmiotem umowy”)</w:t>
      </w:r>
      <w:r w:rsidR="007B53CD">
        <w:t xml:space="preserve"> o frakcji 0-11 mm, 0-31,5 mm, 31,5-63 mm.</w:t>
      </w:r>
    </w:p>
    <w:p w14:paraId="3DE97D8A" w14:textId="2B1AC7E1" w:rsidR="007B53CD" w:rsidRPr="007B53CD" w:rsidRDefault="007B53CD" w:rsidP="007B53CD">
      <w:pPr>
        <w:pStyle w:val="NormalnyWeb"/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b/>
        </w:rPr>
      </w:pPr>
      <w:r>
        <w:t>Zamówienie, o którym mowa w ust. 1 należy wykonać zgodnie z warunkami określonymi w Specyfikacji Istotnych Warunkach Zamówienia, w złożonej ofercie (Zał. Nr 2 do umowy) oraz zgodnie z obowiązującymi przepisami prawa.</w:t>
      </w:r>
    </w:p>
    <w:p w14:paraId="6D736E16" w14:textId="77777777" w:rsidR="007B53CD" w:rsidRDefault="007B53CD" w:rsidP="007B53CD">
      <w:pPr>
        <w:pStyle w:val="NormalnyWeb"/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b/>
        </w:rPr>
      </w:pPr>
      <w:r w:rsidRPr="007B53CD">
        <w:rPr>
          <w:b/>
        </w:rPr>
        <w:t xml:space="preserve">W zakresie podstawowym szacuje się dostawę kruszywa </w:t>
      </w:r>
      <w:r>
        <w:rPr>
          <w:b/>
        </w:rPr>
        <w:t>w ilości maksymalnej:</w:t>
      </w:r>
    </w:p>
    <w:p w14:paraId="644DEAFE" w14:textId="7E51B14A" w:rsidR="007B53CD" w:rsidRDefault="007B53CD" w:rsidP="007B53CD">
      <w:pPr>
        <w:pStyle w:val="NormalnyWeb"/>
        <w:numPr>
          <w:ilvl w:val="1"/>
          <w:numId w:val="2"/>
        </w:numPr>
        <w:spacing w:after="0"/>
        <w:jc w:val="both"/>
        <w:rPr>
          <w:b/>
        </w:rPr>
      </w:pPr>
      <w:r>
        <w:rPr>
          <w:b/>
        </w:rPr>
        <w:t xml:space="preserve">dla </w:t>
      </w:r>
      <w:r w:rsidRPr="007B53CD">
        <w:rPr>
          <w:b/>
        </w:rPr>
        <w:t>frakcji 0-</w:t>
      </w:r>
      <w:r>
        <w:rPr>
          <w:b/>
        </w:rPr>
        <w:t>11</w:t>
      </w:r>
      <w:r w:rsidRPr="007B53CD">
        <w:rPr>
          <w:b/>
        </w:rPr>
        <w:t xml:space="preserve"> mm</w:t>
      </w:r>
      <w:r>
        <w:rPr>
          <w:b/>
        </w:rPr>
        <w:tab/>
      </w:r>
      <w:r>
        <w:rPr>
          <w:b/>
        </w:rPr>
        <w:tab/>
        <w:t>-</w:t>
      </w:r>
      <w:r>
        <w:rPr>
          <w:b/>
        </w:rPr>
        <w:tab/>
        <w:t>500 ton,</w:t>
      </w:r>
    </w:p>
    <w:p w14:paraId="6BFDAFE4" w14:textId="128737B1" w:rsidR="007B53CD" w:rsidRDefault="007B53CD" w:rsidP="007B53CD">
      <w:pPr>
        <w:pStyle w:val="NormalnyWeb"/>
        <w:numPr>
          <w:ilvl w:val="1"/>
          <w:numId w:val="2"/>
        </w:numPr>
        <w:spacing w:after="0"/>
        <w:jc w:val="both"/>
        <w:rPr>
          <w:b/>
        </w:rPr>
      </w:pPr>
      <w:r>
        <w:rPr>
          <w:b/>
        </w:rPr>
        <w:t>dla frakcji 0-31,5 mm</w:t>
      </w:r>
      <w:r>
        <w:rPr>
          <w:b/>
        </w:rPr>
        <w:tab/>
        <w:t>-</w:t>
      </w:r>
      <w:r>
        <w:rPr>
          <w:b/>
        </w:rPr>
        <w:tab/>
        <w:t>2000 ton,</w:t>
      </w:r>
    </w:p>
    <w:p w14:paraId="275B6A46" w14:textId="04B9B72B" w:rsidR="007B53CD" w:rsidRDefault="007B53CD" w:rsidP="007B53CD">
      <w:pPr>
        <w:pStyle w:val="NormalnyWeb"/>
        <w:numPr>
          <w:ilvl w:val="1"/>
          <w:numId w:val="2"/>
        </w:numPr>
        <w:spacing w:after="0"/>
        <w:jc w:val="both"/>
        <w:rPr>
          <w:b/>
        </w:rPr>
      </w:pPr>
      <w:r>
        <w:rPr>
          <w:b/>
        </w:rPr>
        <w:t>dla frakcji 31,5-63 mm</w:t>
      </w:r>
      <w:r>
        <w:rPr>
          <w:b/>
        </w:rPr>
        <w:tab/>
        <w:t>-</w:t>
      </w:r>
      <w:r>
        <w:rPr>
          <w:b/>
        </w:rPr>
        <w:tab/>
        <w:t>200 ton.</w:t>
      </w:r>
    </w:p>
    <w:p w14:paraId="63B4A87D" w14:textId="17CB233D" w:rsidR="007B53CD" w:rsidRPr="007B53CD" w:rsidRDefault="007B53CD" w:rsidP="007B53CD">
      <w:pPr>
        <w:pStyle w:val="NormalnyWeb"/>
        <w:numPr>
          <w:ilvl w:val="0"/>
          <w:numId w:val="2"/>
        </w:numPr>
        <w:tabs>
          <w:tab w:val="clear" w:pos="720"/>
        </w:tabs>
        <w:spacing w:after="0"/>
        <w:ind w:left="426"/>
        <w:jc w:val="both"/>
        <w:rPr>
          <w:b/>
        </w:rPr>
      </w:pPr>
      <w:r>
        <w:t>Zamawiający nie dopuszcza margli, kredy i wapienia.</w:t>
      </w:r>
    </w:p>
    <w:p w14:paraId="1254C92F" w14:textId="12720B6F" w:rsidR="007B53CD" w:rsidRPr="007B53CD" w:rsidRDefault="007B53CD" w:rsidP="007B53CD">
      <w:pPr>
        <w:pStyle w:val="NormalnyWeb"/>
        <w:numPr>
          <w:ilvl w:val="0"/>
          <w:numId w:val="2"/>
        </w:numPr>
        <w:tabs>
          <w:tab w:val="clear" w:pos="720"/>
        </w:tabs>
        <w:spacing w:after="0"/>
        <w:ind w:left="426"/>
        <w:jc w:val="both"/>
        <w:rPr>
          <w:b/>
        </w:rPr>
      </w:pPr>
      <w:r>
        <w:t>Dostarczone kruszywo będzie posiadało wymagane przepisami prawa atesty, certyfikaty, świadectwa jakości.</w:t>
      </w:r>
    </w:p>
    <w:p w14:paraId="3C2D4EE2" w14:textId="587D084C" w:rsidR="007B53CD" w:rsidRPr="007B53CD" w:rsidRDefault="007B53CD" w:rsidP="007B53CD">
      <w:pPr>
        <w:pStyle w:val="NormalnyWeb"/>
        <w:numPr>
          <w:ilvl w:val="0"/>
          <w:numId w:val="2"/>
        </w:numPr>
        <w:tabs>
          <w:tab w:val="clear" w:pos="720"/>
        </w:tabs>
        <w:spacing w:after="0"/>
        <w:ind w:left="426"/>
        <w:jc w:val="both"/>
        <w:rPr>
          <w:b/>
        </w:rPr>
      </w:pPr>
      <w:r>
        <w:t>Kruszywo powinno być czyste, bez domieszek materiałów niepożądanych typu: odpady metalowe, azbest, plastikowe, drewniane, gliny; w przypadku ujawnienia w zawartości kruszywa wspomnianych zanieczyszczeń Zamawiający odmówi przyjęcia dostawy.</w:t>
      </w:r>
    </w:p>
    <w:p w14:paraId="4FB42752" w14:textId="0ADFCAD8" w:rsidR="007B53CD" w:rsidRPr="007B53CD" w:rsidRDefault="007B53CD" w:rsidP="007B53CD">
      <w:pPr>
        <w:pStyle w:val="NormalnyWeb"/>
        <w:numPr>
          <w:ilvl w:val="0"/>
          <w:numId w:val="2"/>
        </w:numPr>
        <w:tabs>
          <w:tab w:val="clear" w:pos="720"/>
        </w:tabs>
        <w:spacing w:after="0"/>
        <w:ind w:left="426"/>
        <w:jc w:val="both"/>
        <w:rPr>
          <w:b/>
        </w:rPr>
      </w:pPr>
      <w:r>
        <w:t>Wykonawca przyjmuje na siebie pełna odpowiedzialność za właściwe wykonanie dostaw, zapewnienie jakości materiałów oraz metod organizacyjno-technicznych w trakcie realizacji zamówienia.</w:t>
      </w:r>
    </w:p>
    <w:p w14:paraId="46756CAD" w14:textId="2A69D8B8" w:rsidR="007B53CD" w:rsidRPr="007B53CD" w:rsidRDefault="007B53CD" w:rsidP="007B53CD">
      <w:pPr>
        <w:pStyle w:val="NormalnyWeb"/>
        <w:numPr>
          <w:ilvl w:val="0"/>
          <w:numId w:val="2"/>
        </w:numPr>
        <w:tabs>
          <w:tab w:val="clear" w:pos="720"/>
        </w:tabs>
        <w:spacing w:after="0"/>
        <w:ind w:left="426"/>
        <w:jc w:val="both"/>
        <w:rPr>
          <w:b/>
        </w:rPr>
      </w:pPr>
      <w:r>
        <w:t>Wykonawca zapewnieni bezpieczeństwo i ochronę zdrowia podczas wykonywania wszystkich czynności w czasie realizacji dostaw oraz będzie utrzymywał miejsce prowadzonych dostaw w stanie bezpiecznym dla osób postronnych.</w:t>
      </w:r>
    </w:p>
    <w:p w14:paraId="40047DC3" w14:textId="77777777" w:rsidR="007B53CD" w:rsidRPr="007B53CD" w:rsidRDefault="007B53CD" w:rsidP="007B53CD">
      <w:pPr>
        <w:pStyle w:val="NormalnyWeb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426" w:hanging="357"/>
        <w:jc w:val="both"/>
        <w:rPr>
          <w:b/>
        </w:rPr>
      </w:pPr>
      <w:r>
        <w:t xml:space="preserve">Strony uzgadniają, że dostawy realizowane będą sukcesywnie, w oparciu o pisemne zapotrzebowanie Zamawiającego, przesłane Wykonawcy w sposób określony w § 4 ust. 4 wzoru umowy, określające: </w:t>
      </w:r>
    </w:p>
    <w:p w14:paraId="10EFFC9B" w14:textId="6F09659E" w:rsidR="007B53CD" w:rsidRDefault="007B53CD" w:rsidP="007B53CD">
      <w:pPr>
        <w:pStyle w:val="NormalnyWeb"/>
        <w:numPr>
          <w:ilvl w:val="0"/>
          <w:numId w:val="25"/>
        </w:numPr>
        <w:spacing w:before="0" w:beforeAutospacing="0" w:after="0" w:afterAutospacing="0"/>
        <w:ind w:hanging="357"/>
        <w:jc w:val="both"/>
      </w:pPr>
      <w:r>
        <w:t xml:space="preserve">ilość kruszywa (w pojedynczym zapotrzebowaniu nie większa niż 200 ton i nie mniejsza niż 20 ton), </w:t>
      </w:r>
    </w:p>
    <w:p w14:paraId="4D9EFA7F" w14:textId="417E0280" w:rsidR="007B53CD" w:rsidRDefault="007B53CD" w:rsidP="007B53CD">
      <w:pPr>
        <w:pStyle w:val="NormalnyWeb"/>
        <w:numPr>
          <w:ilvl w:val="0"/>
          <w:numId w:val="25"/>
        </w:numPr>
        <w:spacing w:before="0" w:beforeAutospacing="0" w:after="0" w:afterAutospacing="0"/>
        <w:ind w:hanging="357"/>
        <w:jc w:val="both"/>
      </w:pPr>
      <w:r>
        <w:t>miejsce dostawy, rozładunku kruszy</w:t>
      </w:r>
      <w:r w:rsidR="00926BFE">
        <w:t>wa, rozplanowanie (dostawa na</w:t>
      </w:r>
      <w:r>
        <w:t xml:space="preserve"> bazę transportową PUK w Radzyniu Podlaskim, ul. </w:t>
      </w:r>
      <w:proofErr w:type="spellStart"/>
      <w:r>
        <w:t>Zaródki</w:t>
      </w:r>
      <w:proofErr w:type="spellEnd"/>
      <w:r>
        <w:t xml:space="preserve"> 7-9 lub na inne wskazane przez </w:t>
      </w:r>
      <w:r w:rsidR="00926BFE">
        <w:t>Z</w:t>
      </w:r>
      <w:r>
        <w:t xml:space="preserve">amawiającego miejsce na terenie powiatu </w:t>
      </w:r>
      <w:r w:rsidR="00926BFE">
        <w:t>r</w:t>
      </w:r>
      <w:r>
        <w:t xml:space="preserve">adzyńskiego), </w:t>
      </w:r>
    </w:p>
    <w:p w14:paraId="08324841" w14:textId="410C13BD" w:rsidR="007B53CD" w:rsidRDefault="007B53CD" w:rsidP="007B53CD">
      <w:pPr>
        <w:pStyle w:val="NormalnyWeb"/>
        <w:numPr>
          <w:ilvl w:val="0"/>
          <w:numId w:val="25"/>
        </w:numPr>
        <w:spacing w:before="0" w:beforeAutospacing="0" w:after="0" w:afterAutospacing="0"/>
        <w:ind w:hanging="357"/>
        <w:jc w:val="both"/>
      </w:pPr>
      <w:r>
        <w:t xml:space="preserve">sposób rozładunku kruszywa, tj.: punktowo (we wskazanym miejscu na hałdę) i/lub ciągle (z rozciągnięciem na całej długości wskazanego odcinka), </w:t>
      </w:r>
    </w:p>
    <w:p w14:paraId="39ABCD4E" w14:textId="1F975C60" w:rsidR="007B53CD" w:rsidRPr="007B53CD" w:rsidRDefault="007B53CD" w:rsidP="007B53CD">
      <w:pPr>
        <w:pStyle w:val="NormalnyWeb"/>
        <w:numPr>
          <w:ilvl w:val="0"/>
          <w:numId w:val="25"/>
        </w:numPr>
        <w:spacing w:before="0" w:beforeAutospacing="0" w:after="0" w:afterAutospacing="0"/>
        <w:ind w:hanging="357"/>
        <w:jc w:val="both"/>
        <w:rPr>
          <w:b/>
        </w:rPr>
      </w:pPr>
      <w:r>
        <w:t>osobę upoważnioną do odbioru kruszywa i podpisania dokumentu WZ.</w:t>
      </w:r>
    </w:p>
    <w:p w14:paraId="56BB13B1" w14:textId="1C7784B2" w:rsidR="007B53CD" w:rsidRPr="004968BD" w:rsidRDefault="007B53CD" w:rsidP="007B53CD">
      <w:pPr>
        <w:pStyle w:val="NormalnyWeb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426"/>
        <w:jc w:val="both"/>
        <w:rPr>
          <w:b/>
        </w:rPr>
      </w:pPr>
      <w:r>
        <w:t xml:space="preserve">Wykonawca zobowiązuje się zapewnić dostawę, transport, rozładunek kruszywa </w:t>
      </w:r>
      <w:r w:rsidR="004968BD">
        <w:br/>
      </w:r>
      <w:r>
        <w:t>w miejscach wskazanych przez Zamawiającego</w:t>
      </w:r>
      <w:r w:rsidR="007C1C04">
        <w:t xml:space="preserve"> na terenie powiatu radzyńskiego</w:t>
      </w:r>
      <w:r>
        <w:t xml:space="preserve">. Wykonawca zobowiązany jest do dostosowania ładowności środków transportowych do możliwości dojazdu do miejsc rozładunku. Zamawiający nie ponosi odpowiedzialności </w:t>
      </w:r>
      <w:r w:rsidR="00346DAF">
        <w:br/>
      </w:r>
      <w:r>
        <w:t>za szkody wyrządzone przez Wykonawcę podczas wykonywania przedmiotu zamówienia.</w:t>
      </w:r>
    </w:p>
    <w:p w14:paraId="5AA1367D" w14:textId="09DD4E47" w:rsidR="004968BD" w:rsidRPr="004968BD" w:rsidRDefault="004968BD" w:rsidP="007B53CD">
      <w:pPr>
        <w:pStyle w:val="NormalnyWeb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426"/>
        <w:jc w:val="both"/>
        <w:rPr>
          <w:b/>
        </w:rPr>
      </w:pPr>
      <w:r>
        <w:t>Dostawy będą realizowane przy użyciu samochodów samowyładowczych dopuszczonych do ruchu o ładowności do 30 t</w:t>
      </w:r>
      <w:bookmarkStart w:id="0" w:name="_GoBack"/>
      <w:bookmarkEnd w:id="0"/>
      <w:r>
        <w:t>on, w dni od poniedziałku do</w:t>
      </w:r>
      <w:r w:rsidR="00346DAF">
        <w:t xml:space="preserve"> soboty </w:t>
      </w:r>
      <w:r w:rsidR="00CD3DDF">
        <w:t>w godzinach ustalonych uprzednio z Zamawiającym</w:t>
      </w:r>
      <w:r>
        <w:t>.</w:t>
      </w:r>
    </w:p>
    <w:p w14:paraId="53488C91" w14:textId="4A47E62A" w:rsidR="004968BD" w:rsidRPr="004968BD" w:rsidRDefault="004968BD" w:rsidP="007B53CD">
      <w:pPr>
        <w:pStyle w:val="NormalnyWeb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426"/>
        <w:jc w:val="both"/>
        <w:rPr>
          <w:b/>
        </w:rPr>
      </w:pPr>
      <w:r>
        <w:t xml:space="preserve">Zamawiający ma prawo do zbadania dostarczanego kruszywa pod względem ilości. </w:t>
      </w:r>
      <w:r w:rsidR="00106271">
        <w:br/>
      </w:r>
      <w:r>
        <w:t xml:space="preserve">W przypadku stwierdzenia niezgodności wagi z dokumentem WZ Zamawiający zapłaci tylko za rzeczywistą ilość dostarczonego kruszywa. Każdy przypadek niezgodności wagi na dokumencie WZ i wagi rzeczywistej stanowić będzie podstawę do naliczenia Wykonawcy kary umownej w wysokości 1000 zł o której </w:t>
      </w:r>
      <w:r w:rsidR="00106271" w:rsidRPr="00106271">
        <w:t>mowa w §8</w:t>
      </w:r>
      <w:r w:rsidRPr="00106271">
        <w:t xml:space="preserve"> ust. 1 pkt. 2).</w:t>
      </w:r>
    </w:p>
    <w:p w14:paraId="3C7A632C" w14:textId="77777777" w:rsidR="004968BD" w:rsidRPr="004968BD" w:rsidRDefault="004968BD" w:rsidP="007B53CD">
      <w:pPr>
        <w:pStyle w:val="NormalnyWeb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426"/>
        <w:jc w:val="both"/>
        <w:rPr>
          <w:b/>
        </w:rPr>
      </w:pPr>
      <w:r>
        <w:lastRenderedPageBreak/>
        <w:t xml:space="preserve">Jeżeli Zamawiający stwierdzi odstępstwa dostarczonego kruszywa od opisu przedmiotu zamówienia polegające na: </w:t>
      </w:r>
    </w:p>
    <w:p w14:paraId="05BE9485" w14:textId="1BA1A0A7" w:rsidR="004968BD" w:rsidRDefault="004968BD" w:rsidP="004968BD">
      <w:pPr>
        <w:pStyle w:val="NormalnyWeb"/>
        <w:numPr>
          <w:ilvl w:val="0"/>
          <w:numId w:val="26"/>
        </w:numPr>
        <w:spacing w:before="0" w:beforeAutospacing="0" w:after="0" w:afterAutospacing="0"/>
        <w:jc w:val="both"/>
      </w:pPr>
      <w:r>
        <w:t xml:space="preserve">obecności zanieczyszczeń obcych, w szczególności: azbest, popioły, metale, szkło; </w:t>
      </w:r>
    </w:p>
    <w:p w14:paraId="7227D384" w14:textId="73D9DB88" w:rsidR="004968BD" w:rsidRDefault="004968BD" w:rsidP="004968BD">
      <w:pPr>
        <w:pStyle w:val="NormalnyWeb"/>
        <w:numPr>
          <w:ilvl w:val="0"/>
          <w:numId w:val="26"/>
        </w:numPr>
        <w:spacing w:before="0" w:beforeAutospacing="0" w:after="0" w:afterAutospacing="0"/>
        <w:jc w:val="both"/>
      </w:pPr>
      <w:r>
        <w:t xml:space="preserve">obecności w kruszywie kruszyw sztucznych i/lub pochodzących z recyklingu, </w:t>
      </w:r>
    </w:p>
    <w:p w14:paraId="46B1BA8E" w14:textId="2917A631" w:rsidR="004968BD" w:rsidRDefault="004968BD" w:rsidP="004968BD">
      <w:pPr>
        <w:pStyle w:val="NormalnyWeb"/>
        <w:numPr>
          <w:ilvl w:val="0"/>
          <w:numId w:val="26"/>
        </w:numPr>
        <w:spacing w:before="0" w:beforeAutospacing="0" w:after="0" w:afterAutospacing="0"/>
        <w:jc w:val="both"/>
      </w:pPr>
      <w:r>
        <w:t xml:space="preserve">obecności w kruszywie domieszek z gliny i/lub piasku, </w:t>
      </w:r>
    </w:p>
    <w:p w14:paraId="6828EBE7" w14:textId="2EEE3A72" w:rsidR="004968BD" w:rsidRPr="004968BD" w:rsidRDefault="004968BD" w:rsidP="004968BD">
      <w:pPr>
        <w:pStyle w:val="NormalnyWeb"/>
        <w:numPr>
          <w:ilvl w:val="0"/>
          <w:numId w:val="26"/>
        </w:numPr>
        <w:spacing w:before="0" w:beforeAutospacing="0" w:after="0" w:afterAutospacing="0"/>
        <w:jc w:val="both"/>
        <w:rPr>
          <w:b/>
        </w:rPr>
      </w:pPr>
      <w:r>
        <w:t xml:space="preserve">niezgodności wymaganą normą - odmówi przyjęcia towaru oraz naliczy kary umowę </w:t>
      </w:r>
      <w:r w:rsidRPr="00106271">
        <w:t>wskazane w §8 ust. 1 pkt 3) umowy.</w:t>
      </w:r>
    </w:p>
    <w:p w14:paraId="3BCF7D98" w14:textId="7BD257F2" w:rsidR="004968BD" w:rsidRPr="004968BD" w:rsidRDefault="004968BD" w:rsidP="004968BD">
      <w:pPr>
        <w:pStyle w:val="NormalnyWeb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426"/>
        <w:jc w:val="both"/>
        <w:rPr>
          <w:b/>
        </w:rPr>
      </w:pPr>
      <w:r>
        <w:t>Zamawiający każdorazowo może dokonać badania jakości dostarczonego kruszywa przez niezależne laboratorium.</w:t>
      </w:r>
    </w:p>
    <w:p w14:paraId="4D42B451" w14:textId="71568863" w:rsidR="004968BD" w:rsidRPr="004968BD" w:rsidRDefault="004968BD" w:rsidP="004968BD">
      <w:pPr>
        <w:pStyle w:val="NormalnyWeb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426"/>
        <w:jc w:val="both"/>
        <w:rPr>
          <w:b/>
        </w:rPr>
      </w:pPr>
      <w:r>
        <w:t xml:space="preserve">Próbki kruszywa będą pobierane przy rozładunku przez pracownika Zamawiającego </w:t>
      </w:r>
      <w:r>
        <w:br/>
        <w:t>w obecności pracownika Wykonawcy. Pobrane próbki będą dostarczone niezwłocznie do laboratorium.</w:t>
      </w:r>
    </w:p>
    <w:p w14:paraId="1FBB27C4" w14:textId="40263837" w:rsidR="004968BD" w:rsidRPr="004968BD" w:rsidRDefault="004968BD" w:rsidP="004968BD">
      <w:pPr>
        <w:pStyle w:val="NormalnyWeb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426"/>
        <w:jc w:val="both"/>
        <w:rPr>
          <w:b/>
        </w:rPr>
      </w:pPr>
      <w:r>
        <w:t xml:space="preserve">Przedstawiciel Wykonawcy ma prawo uczestniczyć przy procedurze transportu </w:t>
      </w:r>
      <w:r>
        <w:br/>
        <w:t>i przekazania do badania próbki kruszywa do laboratorium.</w:t>
      </w:r>
    </w:p>
    <w:p w14:paraId="154761F6" w14:textId="253D91C0" w:rsidR="004968BD" w:rsidRPr="004968BD" w:rsidRDefault="004968BD" w:rsidP="004968BD">
      <w:pPr>
        <w:pStyle w:val="NormalnyWeb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426"/>
        <w:jc w:val="both"/>
        <w:rPr>
          <w:b/>
        </w:rPr>
      </w:pPr>
      <w:r>
        <w:t xml:space="preserve">Stwierdzenie w sprawozdaniu z badań, iż próbka kruszywa jest niezgodna w stosunku do wymagań Zamawiającego określonych w opisie przedmiotu zamówienia stanowić będzie każdorazowo podstawę do naliczenia Wykonawcy kary umownej w wysokości 5000 zł </w:t>
      </w:r>
      <w:r>
        <w:br/>
        <w:t xml:space="preserve">o której mowa </w:t>
      </w:r>
      <w:r w:rsidRPr="00106271">
        <w:t xml:space="preserve">w § 8 ust. 1 pkt. 3), </w:t>
      </w:r>
      <w:r>
        <w:t>a także Zamawiający na prawo obciążyć Wykonawcę wszelkimi kosztami dokonanego badania, usunięcia wadliwego kruszywa oraz dostawy kruszywa wolnego od wad.</w:t>
      </w:r>
    </w:p>
    <w:p w14:paraId="460D4133" w14:textId="1CDB627C" w:rsidR="004968BD" w:rsidRPr="004968BD" w:rsidRDefault="004968BD" w:rsidP="004968BD">
      <w:pPr>
        <w:pStyle w:val="NormalnyWeb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426"/>
        <w:jc w:val="both"/>
        <w:rPr>
          <w:b/>
        </w:rPr>
      </w:pPr>
      <w:r>
        <w:t>W przypadku wykonywania przedmiotu umowy przy udziale podwykonawców Wykonawca odpowiada za działania podwykonawców wobec Zamawiającego jak za swoje własne.</w:t>
      </w:r>
    </w:p>
    <w:p w14:paraId="275DE61F" w14:textId="77777777" w:rsidR="004968BD" w:rsidRDefault="004968BD" w:rsidP="004968BD">
      <w:pPr>
        <w:pStyle w:val="NormalnyWeb"/>
        <w:spacing w:before="0" w:beforeAutospacing="0" w:after="0" w:afterAutospacing="0"/>
        <w:ind w:left="426"/>
        <w:jc w:val="both"/>
      </w:pPr>
    </w:p>
    <w:p w14:paraId="6C0689CE" w14:textId="578D0EE5" w:rsidR="004968BD" w:rsidRDefault="004968BD" w:rsidP="004968BD">
      <w:pPr>
        <w:spacing w:after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§ 3</w:t>
      </w:r>
    </w:p>
    <w:p w14:paraId="59814872" w14:textId="509CC4D4" w:rsidR="004968BD" w:rsidRDefault="004968BD" w:rsidP="004968BD">
      <w:pPr>
        <w:spacing w:after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Termin realizacji umowy</w:t>
      </w:r>
    </w:p>
    <w:p w14:paraId="5B867754" w14:textId="77777777" w:rsidR="004968BD" w:rsidRDefault="004968BD" w:rsidP="004968BD">
      <w:pPr>
        <w:spacing w:after="0"/>
        <w:jc w:val="center"/>
        <w:rPr>
          <w:rFonts w:cs="Times New Roman"/>
          <w:b/>
          <w:sz w:val="24"/>
          <w:szCs w:val="24"/>
        </w:rPr>
      </w:pPr>
    </w:p>
    <w:p w14:paraId="2937E7C3" w14:textId="078D615F" w:rsidR="004968BD" w:rsidRDefault="004968BD" w:rsidP="004968BD">
      <w:pPr>
        <w:pStyle w:val="Akapitzlist"/>
        <w:numPr>
          <w:ilvl w:val="2"/>
          <w:numId w:val="2"/>
        </w:numPr>
        <w:tabs>
          <w:tab w:val="clear" w:pos="2160"/>
        </w:tabs>
        <w:spacing w:after="0"/>
        <w:ind w:left="426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Termin obowiązywania umowy to </w:t>
      </w:r>
      <w:r w:rsidRPr="004968BD">
        <w:rPr>
          <w:rFonts w:cs="Times New Roman"/>
          <w:b/>
          <w:sz w:val="24"/>
          <w:szCs w:val="24"/>
        </w:rPr>
        <w:t>10 miesięcy</w:t>
      </w:r>
      <w:r>
        <w:rPr>
          <w:rFonts w:cs="Times New Roman"/>
          <w:sz w:val="24"/>
          <w:szCs w:val="24"/>
        </w:rPr>
        <w:t xml:space="preserve"> licząc od dnia jej zawarcia.</w:t>
      </w:r>
    </w:p>
    <w:p w14:paraId="26006584" w14:textId="77777777" w:rsidR="004968BD" w:rsidRDefault="004968BD" w:rsidP="004968BD">
      <w:pPr>
        <w:pStyle w:val="Akapitzlist"/>
        <w:numPr>
          <w:ilvl w:val="2"/>
          <w:numId w:val="2"/>
        </w:numPr>
        <w:tabs>
          <w:tab w:val="clear" w:pos="2160"/>
        </w:tabs>
        <w:spacing w:after="0"/>
        <w:ind w:left="426"/>
        <w:rPr>
          <w:rFonts w:cs="Times New Roman"/>
          <w:sz w:val="24"/>
          <w:szCs w:val="24"/>
        </w:rPr>
      </w:pPr>
      <w:r w:rsidRPr="004968BD">
        <w:rPr>
          <w:rFonts w:cs="Times New Roman"/>
          <w:sz w:val="24"/>
          <w:szCs w:val="24"/>
        </w:rPr>
        <w:t xml:space="preserve">Realizacja zamówienia następować będzie sukcesywnie w miarę potrzeb </w:t>
      </w:r>
      <w:r>
        <w:rPr>
          <w:rFonts w:cs="Times New Roman"/>
          <w:sz w:val="24"/>
          <w:szCs w:val="24"/>
        </w:rPr>
        <w:t>Zamawiającego.</w:t>
      </w:r>
    </w:p>
    <w:p w14:paraId="55DD2665" w14:textId="79A235B2" w:rsidR="004968BD" w:rsidRDefault="004968BD" w:rsidP="004968BD">
      <w:pPr>
        <w:pStyle w:val="Akapitzlist"/>
        <w:numPr>
          <w:ilvl w:val="2"/>
          <w:numId w:val="2"/>
        </w:numPr>
        <w:tabs>
          <w:tab w:val="clear" w:pos="2160"/>
        </w:tabs>
        <w:spacing w:after="0"/>
        <w:ind w:left="426"/>
        <w:rPr>
          <w:rFonts w:cs="Times New Roman"/>
          <w:sz w:val="24"/>
          <w:szCs w:val="24"/>
        </w:rPr>
      </w:pPr>
      <w:r>
        <w:t xml:space="preserve">Wykonawca zobowiązuje się zapewnić dostawę kruszywa w ciągu maksymalnie 3 dni roboczych (od poniedziałku do piątku) od dnia otrzymania zapotrzebowania od Zamawiającego przesłanego w sposób wskazany </w:t>
      </w:r>
      <w:r w:rsidRPr="00106271">
        <w:t xml:space="preserve">w § 4 ust. 4. </w:t>
      </w:r>
      <w:r w:rsidRPr="004968BD">
        <w:rPr>
          <w:rFonts w:cs="Times New Roman"/>
          <w:sz w:val="24"/>
          <w:szCs w:val="24"/>
        </w:rPr>
        <w:cr/>
      </w:r>
    </w:p>
    <w:p w14:paraId="0FA9268B" w14:textId="4EDF087F" w:rsidR="004968BD" w:rsidRDefault="004968BD" w:rsidP="004968BD">
      <w:pPr>
        <w:spacing w:after="0"/>
        <w:jc w:val="center"/>
        <w:rPr>
          <w:rFonts w:cs="Times New Roman"/>
          <w:b/>
          <w:sz w:val="24"/>
          <w:szCs w:val="24"/>
        </w:rPr>
      </w:pPr>
      <w:r w:rsidRPr="004968BD">
        <w:rPr>
          <w:rFonts w:cs="Times New Roman"/>
          <w:b/>
          <w:sz w:val="24"/>
          <w:szCs w:val="24"/>
        </w:rPr>
        <w:t>§ 4</w:t>
      </w:r>
    </w:p>
    <w:p w14:paraId="7FA00613" w14:textId="3440695D" w:rsidR="004968BD" w:rsidRDefault="004968BD" w:rsidP="004968BD">
      <w:pPr>
        <w:spacing w:after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Sposób realizacji zamówień</w:t>
      </w:r>
    </w:p>
    <w:p w14:paraId="2616E616" w14:textId="77777777" w:rsidR="004968BD" w:rsidRDefault="004968BD" w:rsidP="004968BD">
      <w:pPr>
        <w:spacing w:after="0"/>
        <w:jc w:val="center"/>
        <w:rPr>
          <w:rFonts w:cs="Times New Roman"/>
          <w:b/>
          <w:sz w:val="24"/>
          <w:szCs w:val="24"/>
        </w:rPr>
      </w:pPr>
    </w:p>
    <w:p w14:paraId="5785908A" w14:textId="08ECE5EF" w:rsidR="004968BD" w:rsidRPr="004968BD" w:rsidRDefault="004968BD" w:rsidP="004968BD">
      <w:pPr>
        <w:pStyle w:val="Akapitzlist"/>
        <w:numPr>
          <w:ilvl w:val="0"/>
          <w:numId w:val="27"/>
        </w:numPr>
        <w:spacing w:after="0"/>
        <w:ind w:left="426"/>
        <w:rPr>
          <w:rFonts w:cs="Times New Roman"/>
          <w:b/>
          <w:sz w:val="24"/>
          <w:szCs w:val="24"/>
        </w:rPr>
      </w:pPr>
      <w:r>
        <w:t>Przedstawicielem Wykonawcy w trakcie realizacji przedmiotu umowy tj. osobą upoważnioną do przyjmowania zapotrzebowania, podpisania protokołu odbioru oraz bieżących kontaktów będzie Pan/i …………………. (tel. …………..).</w:t>
      </w:r>
    </w:p>
    <w:p w14:paraId="033DC227" w14:textId="23A5DA27" w:rsidR="004968BD" w:rsidRPr="004968BD" w:rsidRDefault="004968BD" w:rsidP="004968BD">
      <w:pPr>
        <w:pStyle w:val="Akapitzlist"/>
        <w:numPr>
          <w:ilvl w:val="0"/>
          <w:numId w:val="27"/>
        </w:numPr>
        <w:spacing w:after="0"/>
        <w:ind w:left="426"/>
        <w:rPr>
          <w:rFonts w:cs="Times New Roman"/>
          <w:b/>
          <w:sz w:val="24"/>
          <w:szCs w:val="24"/>
        </w:rPr>
      </w:pPr>
      <w:r>
        <w:t>Przedstawicielem Zamawiającego w trakcie realizacji przedmiotu umowy tj. osobą upoważnioną do składania zapotrzebowania, podpisania protokołu odbioru oraz bieżących kontaktów będzie ……………………. (tel. ……………………..) lub osoba przez niego upoważniona.</w:t>
      </w:r>
    </w:p>
    <w:p w14:paraId="2CAED1A7" w14:textId="79A50168" w:rsidR="004968BD" w:rsidRPr="004968BD" w:rsidRDefault="004968BD" w:rsidP="004968BD">
      <w:pPr>
        <w:pStyle w:val="Akapitzlist"/>
        <w:numPr>
          <w:ilvl w:val="0"/>
          <w:numId w:val="27"/>
        </w:numPr>
        <w:spacing w:after="0"/>
        <w:ind w:left="426"/>
        <w:rPr>
          <w:rFonts w:cs="Times New Roman"/>
          <w:b/>
          <w:sz w:val="24"/>
          <w:szCs w:val="24"/>
        </w:rPr>
      </w:pPr>
      <w:r>
        <w:t>W wypadku konieczności zmiany osób wskazanych w ust. 1 i 2, nie jest konieczna zmiana niniejszej Umowy.</w:t>
      </w:r>
    </w:p>
    <w:p w14:paraId="4A33ED37" w14:textId="3B99279E" w:rsidR="004968BD" w:rsidRPr="004968BD" w:rsidRDefault="004968BD" w:rsidP="004968BD">
      <w:pPr>
        <w:pStyle w:val="Akapitzlist"/>
        <w:numPr>
          <w:ilvl w:val="0"/>
          <w:numId w:val="27"/>
        </w:numPr>
        <w:spacing w:after="0"/>
        <w:ind w:left="426"/>
        <w:rPr>
          <w:rFonts w:cs="Times New Roman"/>
          <w:b/>
          <w:sz w:val="24"/>
          <w:szCs w:val="24"/>
        </w:rPr>
      </w:pPr>
      <w:r>
        <w:t xml:space="preserve">Strony dopuszczają wzajemną korespondencje za pośrednictwem poczty elektronicznej lub faksu. Zamawiający wskazuje, że jego adres e-mail właściwy do korespondencji to……………………………………….., a numer faksu to: ……………………………, </w:t>
      </w:r>
      <w:r>
        <w:lastRenderedPageBreak/>
        <w:t xml:space="preserve">Wykonawca wskazuje, że jego adres e-mail właściwy do korespondencji to: .........................., </w:t>
      </w:r>
      <w:r>
        <w:br/>
        <w:t>a numer faksu to: +48 .........................</w:t>
      </w:r>
    </w:p>
    <w:p w14:paraId="342647B1" w14:textId="1D31C2B7" w:rsidR="004968BD" w:rsidRPr="004968BD" w:rsidRDefault="004968BD" w:rsidP="004968BD">
      <w:pPr>
        <w:pStyle w:val="Akapitzlist"/>
        <w:numPr>
          <w:ilvl w:val="0"/>
          <w:numId w:val="27"/>
        </w:numPr>
        <w:spacing w:after="0"/>
        <w:ind w:left="426"/>
        <w:rPr>
          <w:rFonts w:cs="Times New Roman"/>
          <w:b/>
          <w:sz w:val="24"/>
          <w:szCs w:val="24"/>
        </w:rPr>
      </w:pPr>
      <w:r>
        <w:t>Adresy wskazane na wstępie Umowy są właściwe do doręczeń. Strony są zobowiązane do wzajemnego informowania się o zmianie adresu właściwego do korespondencji, pod rygorem uznania pisma wysłanego na ostatnio wskazany adres za skutecznie doręczone.</w:t>
      </w:r>
    </w:p>
    <w:p w14:paraId="19079B75" w14:textId="77777777" w:rsidR="004968BD" w:rsidRDefault="004968BD" w:rsidP="004968BD">
      <w:pPr>
        <w:pStyle w:val="Akapitzlist"/>
        <w:spacing w:after="0"/>
        <w:ind w:left="426"/>
      </w:pPr>
    </w:p>
    <w:p w14:paraId="1FF8A2F4" w14:textId="2E284377" w:rsidR="004968BD" w:rsidRDefault="004968BD" w:rsidP="004968BD">
      <w:pPr>
        <w:spacing w:after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§ 5</w:t>
      </w:r>
    </w:p>
    <w:p w14:paraId="20902443" w14:textId="200B4D1C" w:rsidR="004968BD" w:rsidRDefault="004968BD" w:rsidP="004968BD">
      <w:pPr>
        <w:spacing w:after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Wynagrodzenie</w:t>
      </w:r>
    </w:p>
    <w:p w14:paraId="53E39B17" w14:textId="77777777" w:rsidR="004968BD" w:rsidRDefault="004968BD" w:rsidP="004968BD">
      <w:pPr>
        <w:pStyle w:val="Akapitzlist"/>
        <w:spacing w:after="0"/>
        <w:ind w:left="426"/>
        <w:rPr>
          <w:rFonts w:cs="Times New Roman"/>
          <w:b/>
          <w:sz w:val="24"/>
          <w:szCs w:val="24"/>
        </w:rPr>
      </w:pPr>
    </w:p>
    <w:p w14:paraId="6C99E5D7" w14:textId="75A30525" w:rsidR="004968BD" w:rsidRPr="00BB380F" w:rsidRDefault="004968BD" w:rsidP="004968BD">
      <w:pPr>
        <w:pStyle w:val="Akapitzlist"/>
        <w:numPr>
          <w:ilvl w:val="0"/>
          <w:numId w:val="28"/>
        </w:numPr>
        <w:spacing w:after="0"/>
        <w:ind w:left="426"/>
        <w:rPr>
          <w:rFonts w:cs="Times New Roman"/>
          <w:b/>
          <w:sz w:val="24"/>
          <w:szCs w:val="24"/>
        </w:rPr>
      </w:pPr>
      <w:r>
        <w:t>Strony ustalają wynagrodzenie:</w:t>
      </w:r>
    </w:p>
    <w:p w14:paraId="519D295B" w14:textId="7722F55B" w:rsidR="00BB380F" w:rsidRPr="00BB380F" w:rsidRDefault="00BB380F" w:rsidP="00BB380F">
      <w:pPr>
        <w:pStyle w:val="Akapitzlist"/>
        <w:numPr>
          <w:ilvl w:val="1"/>
          <w:numId w:val="28"/>
        </w:numPr>
        <w:spacing w:after="0"/>
        <w:ind w:left="851"/>
        <w:rPr>
          <w:rFonts w:cs="Times New Roman"/>
          <w:b/>
          <w:szCs w:val="24"/>
        </w:rPr>
      </w:pPr>
      <w:r w:rsidRPr="00BB380F">
        <w:rPr>
          <w:rFonts w:cs="Times New Roman"/>
          <w:szCs w:val="24"/>
        </w:rPr>
        <w:t>Dla kruszywa o frakcji 0-11mm:</w:t>
      </w:r>
    </w:p>
    <w:p w14:paraId="0AB303FF" w14:textId="1796B992" w:rsidR="00BB380F" w:rsidRPr="00BB380F" w:rsidRDefault="00BB380F" w:rsidP="00BB380F">
      <w:pPr>
        <w:pStyle w:val="Akapitzlist"/>
        <w:spacing w:after="0"/>
        <w:ind w:left="851"/>
        <w:rPr>
          <w:rFonts w:cs="Times New Roman"/>
          <w:szCs w:val="24"/>
        </w:rPr>
      </w:pPr>
    </w:p>
    <w:p w14:paraId="132B8BD6" w14:textId="44CA8360" w:rsidR="00BB380F" w:rsidRPr="00BB380F" w:rsidRDefault="00BB380F" w:rsidP="00BB380F">
      <w:pPr>
        <w:pStyle w:val="Akapitzlist"/>
        <w:spacing w:after="0"/>
        <w:ind w:left="851"/>
        <w:rPr>
          <w:rFonts w:cs="Times New Roman"/>
          <w:szCs w:val="24"/>
        </w:rPr>
      </w:pPr>
      <w:r w:rsidRPr="00BB380F">
        <w:rPr>
          <w:rFonts w:cs="Times New Roman"/>
          <w:szCs w:val="24"/>
        </w:rPr>
        <w:t>netto …………………… zł / 1 tonę, podatek VAT ……….. %</w:t>
      </w:r>
    </w:p>
    <w:p w14:paraId="07015429" w14:textId="3FF7F8CF" w:rsidR="00BB380F" w:rsidRPr="00BB380F" w:rsidRDefault="00BB380F" w:rsidP="00BB380F">
      <w:pPr>
        <w:pStyle w:val="Akapitzlist"/>
        <w:spacing w:after="0"/>
        <w:ind w:left="851"/>
        <w:rPr>
          <w:rFonts w:cs="Times New Roman"/>
          <w:szCs w:val="24"/>
        </w:rPr>
      </w:pPr>
      <w:r w:rsidRPr="00BB380F">
        <w:rPr>
          <w:rFonts w:cs="Times New Roman"/>
          <w:szCs w:val="24"/>
        </w:rPr>
        <w:t>brutto ………………….. zł / tonę</w:t>
      </w:r>
    </w:p>
    <w:p w14:paraId="2711032E" w14:textId="77777777" w:rsidR="00BB380F" w:rsidRPr="00BB380F" w:rsidRDefault="00BB380F" w:rsidP="00BB380F">
      <w:pPr>
        <w:pStyle w:val="Akapitzlist"/>
        <w:spacing w:after="0"/>
        <w:ind w:left="851"/>
        <w:rPr>
          <w:rFonts w:cs="Times New Roman"/>
          <w:szCs w:val="24"/>
        </w:rPr>
      </w:pPr>
    </w:p>
    <w:p w14:paraId="52B3B75A" w14:textId="2173DACF" w:rsidR="00BB380F" w:rsidRPr="00BB380F" w:rsidRDefault="00BB380F" w:rsidP="00BB380F">
      <w:pPr>
        <w:pStyle w:val="Akapitzlist"/>
        <w:spacing w:after="0"/>
        <w:ind w:left="851"/>
        <w:rPr>
          <w:rFonts w:cs="Times New Roman"/>
          <w:szCs w:val="24"/>
        </w:rPr>
      </w:pPr>
      <w:r w:rsidRPr="00BB380F">
        <w:rPr>
          <w:rFonts w:cs="Times New Roman"/>
          <w:szCs w:val="24"/>
        </w:rPr>
        <w:t>wartość brutto szacowanej ilości 500 ton:</w:t>
      </w:r>
    </w:p>
    <w:p w14:paraId="749DFAA2" w14:textId="659E83C3" w:rsidR="00BB380F" w:rsidRPr="00BB380F" w:rsidRDefault="00BB380F" w:rsidP="00BB380F">
      <w:pPr>
        <w:pStyle w:val="Akapitzlist"/>
        <w:spacing w:after="0"/>
        <w:ind w:left="851"/>
        <w:rPr>
          <w:rFonts w:cs="Times New Roman"/>
          <w:szCs w:val="24"/>
        </w:rPr>
      </w:pPr>
      <w:r w:rsidRPr="00BB380F">
        <w:rPr>
          <w:rFonts w:cs="Times New Roman"/>
          <w:szCs w:val="24"/>
        </w:rPr>
        <w:t>………………….. zł, (słownie złotych …………………………. i …/100)</w:t>
      </w:r>
    </w:p>
    <w:p w14:paraId="0D31B140" w14:textId="77777777" w:rsidR="00BB380F" w:rsidRPr="00BB380F" w:rsidRDefault="00BB380F" w:rsidP="00BB380F">
      <w:pPr>
        <w:pStyle w:val="Akapitzlist"/>
        <w:spacing w:after="0"/>
        <w:ind w:left="851"/>
        <w:rPr>
          <w:rFonts w:cs="Times New Roman"/>
          <w:szCs w:val="24"/>
        </w:rPr>
      </w:pPr>
    </w:p>
    <w:p w14:paraId="46699CD2" w14:textId="6F0BB88A" w:rsidR="00BB380F" w:rsidRPr="00BB380F" w:rsidRDefault="00BB380F" w:rsidP="00BB380F">
      <w:pPr>
        <w:pStyle w:val="Akapitzlist"/>
        <w:numPr>
          <w:ilvl w:val="1"/>
          <w:numId w:val="28"/>
        </w:numPr>
        <w:spacing w:after="0"/>
        <w:ind w:left="851"/>
        <w:rPr>
          <w:rFonts w:cs="Times New Roman"/>
          <w:b/>
          <w:szCs w:val="24"/>
        </w:rPr>
      </w:pPr>
      <w:r w:rsidRPr="00BB380F">
        <w:rPr>
          <w:rFonts w:cs="Times New Roman"/>
          <w:szCs w:val="24"/>
        </w:rPr>
        <w:t>Dla kruszywa o frakcji 0-31,5 mm:</w:t>
      </w:r>
    </w:p>
    <w:p w14:paraId="1339D7C3" w14:textId="77777777" w:rsidR="00BB380F" w:rsidRPr="00BB380F" w:rsidRDefault="00BB380F" w:rsidP="00BB380F">
      <w:pPr>
        <w:pStyle w:val="Akapitzlist"/>
        <w:spacing w:after="0"/>
        <w:ind w:left="851"/>
        <w:rPr>
          <w:rFonts w:cs="Times New Roman"/>
          <w:szCs w:val="24"/>
        </w:rPr>
      </w:pPr>
    </w:p>
    <w:p w14:paraId="66752C1F" w14:textId="77777777" w:rsidR="00BB380F" w:rsidRPr="00BB380F" w:rsidRDefault="00BB380F" w:rsidP="00BB380F">
      <w:pPr>
        <w:pStyle w:val="Akapitzlist"/>
        <w:spacing w:after="0"/>
        <w:ind w:left="851"/>
        <w:rPr>
          <w:rFonts w:cs="Times New Roman"/>
          <w:szCs w:val="24"/>
        </w:rPr>
      </w:pPr>
      <w:r w:rsidRPr="00BB380F">
        <w:rPr>
          <w:rFonts w:cs="Times New Roman"/>
          <w:szCs w:val="24"/>
        </w:rPr>
        <w:t>netto …………………… zł / 1 tonę, podatek VAT ……….. %</w:t>
      </w:r>
    </w:p>
    <w:p w14:paraId="382AA0A4" w14:textId="77777777" w:rsidR="00BB380F" w:rsidRPr="00BB380F" w:rsidRDefault="00BB380F" w:rsidP="00BB380F">
      <w:pPr>
        <w:pStyle w:val="Akapitzlist"/>
        <w:spacing w:after="0"/>
        <w:ind w:left="851"/>
        <w:rPr>
          <w:rFonts w:cs="Times New Roman"/>
          <w:szCs w:val="24"/>
        </w:rPr>
      </w:pPr>
      <w:r w:rsidRPr="00BB380F">
        <w:rPr>
          <w:rFonts w:cs="Times New Roman"/>
          <w:szCs w:val="24"/>
        </w:rPr>
        <w:t>brutto ………………….. zł / tonę</w:t>
      </w:r>
    </w:p>
    <w:p w14:paraId="56618553" w14:textId="77777777" w:rsidR="00BB380F" w:rsidRPr="00BB380F" w:rsidRDefault="00BB380F" w:rsidP="00BB380F">
      <w:pPr>
        <w:pStyle w:val="Akapitzlist"/>
        <w:spacing w:after="0"/>
        <w:ind w:left="851"/>
        <w:rPr>
          <w:rFonts w:cs="Times New Roman"/>
          <w:szCs w:val="24"/>
        </w:rPr>
      </w:pPr>
    </w:p>
    <w:p w14:paraId="7644A182" w14:textId="04E6D414" w:rsidR="00BB380F" w:rsidRPr="00BB380F" w:rsidRDefault="00BB380F" w:rsidP="00BB380F">
      <w:pPr>
        <w:pStyle w:val="Akapitzlist"/>
        <w:spacing w:after="0"/>
        <w:ind w:left="851"/>
        <w:rPr>
          <w:rFonts w:cs="Times New Roman"/>
          <w:szCs w:val="24"/>
        </w:rPr>
      </w:pPr>
      <w:r w:rsidRPr="00BB380F">
        <w:rPr>
          <w:rFonts w:cs="Times New Roman"/>
          <w:szCs w:val="24"/>
        </w:rPr>
        <w:t>wartość brutto szacowanej ilości 2000 ton:</w:t>
      </w:r>
    </w:p>
    <w:p w14:paraId="41F4E8B2" w14:textId="77777777" w:rsidR="00BB380F" w:rsidRPr="00BB380F" w:rsidRDefault="00BB380F" w:rsidP="00BB380F">
      <w:pPr>
        <w:pStyle w:val="Akapitzlist"/>
        <w:spacing w:after="0"/>
        <w:ind w:left="851"/>
        <w:rPr>
          <w:rFonts w:cs="Times New Roman"/>
          <w:szCs w:val="24"/>
        </w:rPr>
      </w:pPr>
      <w:r w:rsidRPr="00BB380F">
        <w:rPr>
          <w:rFonts w:cs="Times New Roman"/>
          <w:szCs w:val="24"/>
        </w:rPr>
        <w:t>………………….. zł, (słownie złotych …………………………. i …/100)</w:t>
      </w:r>
    </w:p>
    <w:p w14:paraId="2662A50F" w14:textId="77777777" w:rsidR="00BB380F" w:rsidRPr="00BB380F" w:rsidRDefault="00BB380F" w:rsidP="00BB380F">
      <w:pPr>
        <w:pStyle w:val="Akapitzlist"/>
        <w:spacing w:after="0"/>
        <w:ind w:left="851"/>
        <w:rPr>
          <w:rFonts w:cs="Times New Roman"/>
          <w:szCs w:val="24"/>
        </w:rPr>
      </w:pPr>
    </w:p>
    <w:p w14:paraId="31630738" w14:textId="70BA29A1" w:rsidR="00BB380F" w:rsidRPr="00BB380F" w:rsidRDefault="00BB380F" w:rsidP="00BB380F">
      <w:pPr>
        <w:pStyle w:val="Akapitzlist"/>
        <w:numPr>
          <w:ilvl w:val="1"/>
          <w:numId w:val="28"/>
        </w:numPr>
        <w:spacing w:after="0"/>
        <w:ind w:left="851"/>
        <w:rPr>
          <w:rFonts w:cs="Times New Roman"/>
          <w:szCs w:val="24"/>
        </w:rPr>
      </w:pPr>
      <w:r w:rsidRPr="00BB380F">
        <w:rPr>
          <w:rFonts w:cs="Times New Roman"/>
          <w:szCs w:val="24"/>
        </w:rPr>
        <w:t>Dla kruszywa o frakcji 31,5-63 mm:</w:t>
      </w:r>
    </w:p>
    <w:p w14:paraId="4FC18D62" w14:textId="77777777" w:rsidR="00BB380F" w:rsidRPr="00BB380F" w:rsidRDefault="00BB380F" w:rsidP="00BB380F">
      <w:pPr>
        <w:spacing w:after="0"/>
        <w:rPr>
          <w:rFonts w:cs="Times New Roman"/>
          <w:szCs w:val="24"/>
        </w:rPr>
      </w:pPr>
    </w:p>
    <w:p w14:paraId="1FBE7B7D" w14:textId="77777777" w:rsidR="00BB380F" w:rsidRPr="00BB380F" w:rsidRDefault="00BB380F" w:rsidP="00BB380F">
      <w:pPr>
        <w:pStyle w:val="Akapitzlist"/>
        <w:spacing w:after="0"/>
        <w:ind w:left="851"/>
        <w:rPr>
          <w:rFonts w:cs="Times New Roman"/>
          <w:szCs w:val="24"/>
        </w:rPr>
      </w:pPr>
      <w:r w:rsidRPr="00BB380F">
        <w:rPr>
          <w:rFonts w:cs="Times New Roman"/>
          <w:szCs w:val="24"/>
        </w:rPr>
        <w:t>netto …………………… zł / 1 tonę, podatek VAT ……….. %</w:t>
      </w:r>
    </w:p>
    <w:p w14:paraId="69943184" w14:textId="77777777" w:rsidR="00BB380F" w:rsidRPr="00BB380F" w:rsidRDefault="00BB380F" w:rsidP="00BB380F">
      <w:pPr>
        <w:pStyle w:val="Akapitzlist"/>
        <w:spacing w:after="0"/>
        <w:ind w:left="851"/>
        <w:rPr>
          <w:rFonts w:cs="Times New Roman"/>
          <w:szCs w:val="24"/>
        </w:rPr>
      </w:pPr>
      <w:r w:rsidRPr="00BB380F">
        <w:rPr>
          <w:rFonts w:cs="Times New Roman"/>
          <w:szCs w:val="24"/>
        </w:rPr>
        <w:t>brutto ………………….. zł / tonę</w:t>
      </w:r>
    </w:p>
    <w:p w14:paraId="753C7D40" w14:textId="77777777" w:rsidR="00BB380F" w:rsidRPr="00BB380F" w:rsidRDefault="00BB380F" w:rsidP="00BB380F">
      <w:pPr>
        <w:pStyle w:val="Akapitzlist"/>
        <w:spacing w:after="0"/>
        <w:ind w:left="851"/>
        <w:rPr>
          <w:rFonts w:cs="Times New Roman"/>
          <w:szCs w:val="24"/>
        </w:rPr>
      </w:pPr>
    </w:p>
    <w:p w14:paraId="2C9DFA76" w14:textId="28C65492" w:rsidR="00BB380F" w:rsidRPr="00BB380F" w:rsidRDefault="00BB380F" w:rsidP="00BB380F">
      <w:pPr>
        <w:pStyle w:val="Akapitzlist"/>
        <w:spacing w:after="0"/>
        <w:ind w:left="851"/>
        <w:rPr>
          <w:rFonts w:cs="Times New Roman"/>
          <w:szCs w:val="24"/>
        </w:rPr>
      </w:pPr>
      <w:r w:rsidRPr="00BB380F">
        <w:rPr>
          <w:rFonts w:cs="Times New Roman"/>
          <w:szCs w:val="24"/>
        </w:rPr>
        <w:t>wartość brutto szacowanej ilości 200 ton:</w:t>
      </w:r>
    </w:p>
    <w:p w14:paraId="439E3E3C" w14:textId="77777777" w:rsidR="00BB380F" w:rsidRPr="00BB380F" w:rsidRDefault="00BB380F" w:rsidP="00BB380F">
      <w:pPr>
        <w:pStyle w:val="Akapitzlist"/>
        <w:spacing w:after="0"/>
        <w:ind w:left="851"/>
        <w:rPr>
          <w:rFonts w:cs="Times New Roman"/>
          <w:szCs w:val="24"/>
        </w:rPr>
      </w:pPr>
      <w:r w:rsidRPr="00BB380F">
        <w:rPr>
          <w:rFonts w:cs="Times New Roman"/>
          <w:szCs w:val="24"/>
        </w:rPr>
        <w:t>………………….. zł, (słownie złotych …………………………. i …/100)</w:t>
      </w:r>
    </w:p>
    <w:p w14:paraId="5BA73789" w14:textId="77777777" w:rsidR="00BB380F" w:rsidRDefault="00BB380F" w:rsidP="00BB380F">
      <w:pPr>
        <w:pStyle w:val="Akapitzlist"/>
        <w:spacing w:after="0"/>
        <w:ind w:left="851"/>
        <w:rPr>
          <w:rFonts w:cs="Times New Roman"/>
          <w:sz w:val="24"/>
          <w:szCs w:val="24"/>
        </w:rPr>
      </w:pPr>
    </w:p>
    <w:p w14:paraId="5D7B7F3F" w14:textId="13F2B7DB" w:rsidR="00BB380F" w:rsidRDefault="00BB380F" w:rsidP="00BB380F">
      <w:pPr>
        <w:pStyle w:val="Akapitzlist"/>
        <w:numPr>
          <w:ilvl w:val="1"/>
          <w:numId w:val="28"/>
        </w:numPr>
        <w:spacing w:after="0"/>
        <w:ind w:left="851"/>
        <w:rPr>
          <w:rFonts w:cs="Times New Roman"/>
          <w:szCs w:val="24"/>
        </w:rPr>
      </w:pPr>
      <w:r w:rsidRPr="00BB380F">
        <w:rPr>
          <w:rFonts w:cs="Times New Roman"/>
          <w:szCs w:val="24"/>
        </w:rPr>
        <w:t>Wynagrodzenie łączne dla realizacji całego przedmiotu zamówienia</w:t>
      </w:r>
      <w:r>
        <w:rPr>
          <w:rFonts w:cs="Times New Roman"/>
          <w:szCs w:val="24"/>
        </w:rPr>
        <w:t>:</w:t>
      </w:r>
    </w:p>
    <w:p w14:paraId="03F77AC4" w14:textId="341EB506" w:rsidR="00BB380F" w:rsidRDefault="00BB380F" w:rsidP="00BB380F">
      <w:pPr>
        <w:pStyle w:val="Akapitzlist"/>
        <w:spacing w:after="0"/>
        <w:ind w:left="851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netto …………………... zł</w:t>
      </w:r>
    </w:p>
    <w:p w14:paraId="5A4E968E" w14:textId="66F8AEB2" w:rsidR="00BB380F" w:rsidRPr="00BB380F" w:rsidRDefault="00BB380F" w:rsidP="00BB380F">
      <w:pPr>
        <w:pStyle w:val="Akapitzlist"/>
        <w:spacing w:after="0"/>
        <w:ind w:left="851"/>
        <w:rPr>
          <w:rFonts w:cs="Times New Roman"/>
          <w:b/>
          <w:szCs w:val="24"/>
        </w:rPr>
      </w:pPr>
      <w:r w:rsidRPr="00BB380F">
        <w:rPr>
          <w:rFonts w:cs="Times New Roman"/>
          <w:b/>
          <w:szCs w:val="24"/>
        </w:rPr>
        <w:t>brutto …………………. zł</w:t>
      </w:r>
    </w:p>
    <w:p w14:paraId="1E356313" w14:textId="703B4AE4" w:rsidR="00BB380F" w:rsidRDefault="00BB380F" w:rsidP="00BB380F">
      <w:pPr>
        <w:pStyle w:val="Akapitzlist"/>
        <w:spacing w:after="0"/>
        <w:ind w:left="851"/>
        <w:rPr>
          <w:rFonts w:cs="Times New Roman"/>
          <w:b/>
          <w:szCs w:val="24"/>
        </w:rPr>
      </w:pPr>
      <w:r w:rsidRPr="00BB380F">
        <w:rPr>
          <w:rFonts w:cs="Times New Roman"/>
          <w:b/>
          <w:szCs w:val="24"/>
        </w:rPr>
        <w:t>słownie</w:t>
      </w:r>
      <w:r>
        <w:rPr>
          <w:rFonts w:cs="Times New Roman"/>
          <w:b/>
          <w:szCs w:val="24"/>
        </w:rPr>
        <w:t xml:space="preserve"> złotych brutto</w:t>
      </w:r>
      <w:r w:rsidRPr="00BB380F">
        <w:rPr>
          <w:rFonts w:cs="Times New Roman"/>
          <w:b/>
          <w:szCs w:val="24"/>
        </w:rPr>
        <w:t xml:space="preserve"> …………………………. i …/100</w:t>
      </w:r>
    </w:p>
    <w:p w14:paraId="2DB50AA2" w14:textId="77777777" w:rsidR="00BB380F" w:rsidRDefault="00BB380F" w:rsidP="00BB380F">
      <w:pPr>
        <w:pStyle w:val="Akapitzlist"/>
        <w:spacing w:after="0"/>
        <w:ind w:left="851"/>
        <w:rPr>
          <w:rFonts w:cs="Times New Roman"/>
          <w:b/>
          <w:szCs w:val="24"/>
        </w:rPr>
      </w:pPr>
    </w:p>
    <w:p w14:paraId="1565C1CB" w14:textId="34932D7C" w:rsidR="00BB380F" w:rsidRPr="002C13E4" w:rsidRDefault="00BB380F" w:rsidP="00BB380F">
      <w:pPr>
        <w:pStyle w:val="Akapitzlist"/>
        <w:numPr>
          <w:ilvl w:val="0"/>
          <w:numId w:val="28"/>
        </w:numPr>
        <w:spacing w:after="0"/>
        <w:ind w:left="567"/>
        <w:rPr>
          <w:rFonts w:cs="Times New Roman"/>
          <w:b/>
          <w:szCs w:val="24"/>
        </w:rPr>
      </w:pPr>
      <w:r>
        <w:t>Ceny jednostkowe wymienione w ust. 1 obejmują wynagrodzenie za wszystkie czynności Wykonawcy niezbędne do realizacji przedmiotu umowy tj. zakup wraz z załadunkiem, transportem, rozładunkiem kruszywa.</w:t>
      </w:r>
    </w:p>
    <w:p w14:paraId="0D44B874" w14:textId="102690E0" w:rsidR="002C13E4" w:rsidRPr="002C13E4" w:rsidRDefault="002C13E4" w:rsidP="00BB380F">
      <w:pPr>
        <w:pStyle w:val="Akapitzlist"/>
        <w:numPr>
          <w:ilvl w:val="0"/>
          <w:numId w:val="28"/>
        </w:numPr>
        <w:spacing w:after="0"/>
        <w:ind w:left="567"/>
        <w:rPr>
          <w:rFonts w:cs="Times New Roman"/>
          <w:b/>
          <w:szCs w:val="24"/>
        </w:rPr>
      </w:pPr>
      <w:r>
        <w:t>Wynagrodzenie Wykonawcy rozliczone będzie na podstawie częściowych faktur VAT wystawianych przez Wykonawcę raz w miesiącu. Podstawę do wystawienia faktur częściowych będzie stanowić protokół odbioru za zrealizowanie zakresu dostawy wraz z dokumentami WZ oraz certyfikatami potwierdzającymi jakość dostarczonego kruszywa. Faktura bez załączonych ww. dokumentów nie będzie przyjęta do realizacji.</w:t>
      </w:r>
    </w:p>
    <w:p w14:paraId="32909022" w14:textId="0C73D9E5" w:rsidR="002C13E4" w:rsidRPr="002C13E4" w:rsidRDefault="002C13E4" w:rsidP="00BB380F">
      <w:pPr>
        <w:pStyle w:val="Akapitzlist"/>
        <w:numPr>
          <w:ilvl w:val="0"/>
          <w:numId w:val="28"/>
        </w:numPr>
        <w:spacing w:after="0"/>
        <w:ind w:left="567"/>
        <w:rPr>
          <w:rFonts w:cs="Times New Roman"/>
          <w:b/>
          <w:szCs w:val="24"/>
        </w:rPr>
      </w:pPr>
      <w:r>
        <w:lastRenderedPageBreak/>
        <w:t>Wykonawcy nie przysługuje żadne roszczenie związane ze zbyt mała lub zbyt dużą ilością ton zleconego przedmiotu zamówienia (ilość ta zależeć będzie od bieżących potrzeb zamawiającego).</w:t>
      </w:r>
    </w:p>
    <w:p w14:paraId="537AD518" w14:textId="30BD6E48" w:rsidR="002C13E4" w:rsidRPr="002C13E4" w:rsidRDefault="002C13E4" w:rsidP="00BB380F">
      <w:pPr>
        <w:pStyle w:val="Akapitzlist"/>
        <w:numPr>
          <w:ilvl w:val="0"/>
          <w:numId w:val="28"/>
        </w:numPr>
        <w:spacing w:after="0"/>
        <w:ind w:left="567"/>
        <w:rPr>
          <w:rFonts w:cs="Times New Roman"/>
          <w:b/>
          <w:szCs w:val="24"/>
        </w:rPr>
      </w:pPr>
      <w:r>
        <w:t xml:space="preserve">Zamawiający zapłaci Wykonawcy za zrealizowane dostawy w terminie 30 dni od dnia przedłożenia prawidłowo wystawionej faktury VAT wraz załącznikami o których mowa </w:t>
      </w:r>
      <w:r w:rsidR="00797C51">
        <w:br/>
      </w:r>
      <w:r w:rsidRPr="002C13E4">
        <w:t>w ust. 3</w:t>
      </w:r>
      <w:r>
        <w:t>, na rachunek bankowy wskazany na fakturze.</w:t>
      </w:r>
    </w:p>
    <w:p w14:paraId="29462F4D" w14:textId="794A6CCD" w:rsidR="002C13E4" w:rsidRPr="002C13E4" w:rsidRDefault="002C13E4" w:rsidP="00BB380F">
      <w:pPr>
        <w:pStyle w:val="Akapitzlist"/>
        <w:numPr>
          <w:ilvl w:val="0"/>
          <w:numId w:val="28"/>
        </w:numPr>
        <w:spacing w:after="0"/>
        <w:ind w:left="567"/>
        <w:rPr>
          <w:rFonts w:cs="Times New Roman"/>
          <w:b/>
          <w:szCs w:val="24"/>
        </w:rPr>
      </w:pPr>
      <w:r>
        <w:t>Zamawiający nie wyraża zgody na cesję wierzytelności wynikających z niniejszej umowy.</w:t>
      </w:r>
    </w:p>
    <w:p w14:paraId="373CF520" w14:textId="77777777" w:rsidR="002C13E4" w:rsidRDefault="002C13E4" w:rsidP="002C13E4">
      <w:pPr>
        <w:spacing w:after="0"/>
        <w:rPr>
          <w:rFonts w:cs="Times New Roman"/>
          <w:b/>
          <w:szCs w:val="24"/>
        </w:rPr>
      </w:pPr>
    </w:p>
    <w:p w14:paraId="3BCD3F5F" w14:textId="48ADE71A" w:rsidR="002C13E4" w:rsidRDefault="002C13E4" w:rsidP="002C13E4">
      <w:pPr>
        <w:spacing w:after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§ 6</w:t>
      </w:r>
    </w:p>
    <w:p w14:paraId="4C04FE72" w14:textId="4BC408CE" w:rsidR="002C13E4" w:rsidRDefault="002C13E4" w:rsidP="002C13E4">
      <w:pPr>
        <w:spacing w:after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Ubezpieczenie</w:t>
      </w:r>
    </w:p>
    <w:p w14:paraId="0AEA6ABC" w14:textId="77777777" w:rsidR="002C13E4" w:rsidRDefault="002C13E4" w:rsidP="002C13E4">
      <w:pPr>
        <w:spacing w:after="0"/>
        <w:rPr>
          <w:rFonts w:cs="Times New Roman"/>
          <w:b/>
          <w:sz w:val="24"/>
          <w:szCs w:val="24"/>
        </w:rPr>
      </w:pPr>
    </w:p>
    <w:p w14:paraId="5E0D62BF" w14:textId="7164F2C5" w:rsidR="002C13E4" w:rsidRDefault="002C13E4" w:rsidP="002C13E4">
      <w:pPr>
        <w:pStyle w:val="Akapitzlist"/>
        <w:numPr>
          <w:ilvl w:val="0"/>
          <w:numId w:val="30"/>
        </w:numPr>
        <w:spacing w:after="0"/>
        <w:ind w:left="567"/>
        <w:rPr>
          <w:rFonts w:cs="Times New Roman"/>
          <w:sz w:val="24"/>
          <w:szCs w:val="24"/>
        </w:rPr>
      </w:pPr>
      <w:r w:rsidRPr="002C13E4">
        <w:rPr>
          <w:rFonts w:cs="Times New Roman"/>
          <w:sz w:val="24"/>
          <w:szCs w:val="24"/>
        </w:rPr>
        <w:t>Wykonawca zobowiązuje się do posiadana przez cały okres realizacji kontraktu ubezpieczenia OC na sumę gwarancyjną n</w:t>
      </w:r>
      <w:r>
        <w:rPr>
          <w:rFonts w:cs="Times New Roman"/>
          <w:sz w:val="24"/>
          <w:szCs w:val="24"/>
        </w:rPr>
        <w:t>ie mniejszą niż 200.000,00 zł.</w:t>
      </w:r>
    </w:p>
    <w:p w14:paraId="6E3C89CF" w14:textId="34BD2EDA" w:rsidR="00797C51" w:rsidRDefault="00797C51" w:rsidP="002C13E4">
      <w:pPr>
        <w:pStyle w:val="Akapitzlist"/>
        <w:numPr>
          <w:ilvl w:val="0"/>
          <w:numId w:val="30"/>
        </w:numPr>
        <w:spacing w:after="0"/>
        <w:ind w:left="567"/>
        <w:rPr>
          <w:rFonts w:cs="Times New Roman"/>
          <w:sz w:val="24"/>
          <w:szCs w:val="24"/>
        </w:rPr>
      </w:pPr>
      <w:r>
        <w:t xml:space="preserve">Wykonawca jest zobowiązany do przedłożenia Zamawiającemu poświadczonej za zgodność </w:t>
      </w:r>
      <w:r w:rsidR="00D510AF">
        <w:br/>
      </w:r>
      <w:r>
        <w:t>z oryginałem kopii polisy ubezpieczeniowej, w terminie 7 dni od dnia zawarcia umowy.</w:t>
      </w:r>
    </w:p>
    <w:p w14:paraId="27A6AAD2" w14:textId="710C6FDA" w:rsidR="002C13E4" w:rsidRPr="002C13E4" w:rsidRDefault="002C13E4" w:rsidP="002C13E4">
      <w:pPr>
        <w:pStyle w:val="Akapitzlist"/>
        <w:numPr>
          <w:ilvl w:val="0"/>
          <w:numId w:val="30"/>
        </w:numPr>
        <w:spacing w:after="0"/>
        <w:ind w:left="567"/>
        <w:rPr>
          <w:rFonts w:cs="Times New Roman"/>
          <w:b/>
          <w:szCs w:val="24"/>
        </w:rPr>
      </w:pPr>
      <w:r>
        <w:t>Zakres oraz warunki ubezpieczenia podlegają akceptacji przez Zamawiającego.</w:t>
      </w:r>
    </w:p>
    <w:p w14:paraId="377EDFF8" w14:textId="64117579" w:rsidR="002C13E4" w:rsidRPr="002C13E4" w:rsidRDefault="002C13E4" w:rsidP="002C13E4">
      <w:pPr>
        <w:pStyle w:val="Akapitzlist"/>
        <w:numPr>
          <w:ilvl w:val="0"/>
          <w:numId w:val="30"/>
        </w:numPr>
        <w:spacing w:after="0"/>
        <w:ind w:left="567"/>
        <w:rPr>
          <w:rFonts w:cs="Times New Roman"/>
          <w:b/>
          <w:szCs w:val="24"/>
        </w:rPr>
      </w:pPr>
      <w:r>
        <w:t>W przypadku, gdy ważność przedłożonej polisy OC kończy się przed zakończeniem realizacji zamówienia, wykonawca najpóźniej na 5 dni przed końcem ważności polisy przedstawia kolejną polisę na dalszy okres realizacji kontraktu. Postanowienia ust. 5 stosuje się odpowiednio.</w:t>
      </w:r>
    </w:p>
    <w:p w14:paraId="0CD49AC5" w14:textId="545F8F61" w:rsidR="002C13E4" w:rsidRPr="002C13E4" w:rsidRDefault="002C13E4" w:rsidP="002C13E4">
      <w:pPr>
        <w:pStyle w:val="Akapitzlist"/>
        <w:numPr>
          <w:ilvl w:val="0"/>
          <w:numId w:val="30"/>
        </w:numPr>
        <w:spacing w:after="0"/>
        <w:ind w:left="567"/>
        <w:rPr>
          <w:rFonts w:cs="Times New Roman"/>
          <w:b/>
          <w:szCs w:val="24"/>
        </w:rPr>
      </w:pPr>
      <w:r>
        <w:t>Nieprzedłożenie Zamawiającemu kopii polisy ubezpieczeniowej, o których mowa w ust. 2 lub 4 może stanowić podstawę do odstąpienia przez Zamawiającego od umowy z winy wykonawcy.</w:t>
      </w:r>
    </w:p>
    <w:p w14:paraId="390A5C16" w14:textId="77777777" w:rsidR="00BB380F" w:rsidRDefault="00BB380F" w:rsidP="00BB380F">
      <w:pPr>
        <w:pStyle w:val="Akapitzlist"/>
        <w:spacing w:after="0"/>
        <w:ind w:left="851"/>
        <w:rPr>
          <w:rFonts w:cs="Times New Roman"/>
          <w:sz w:val="24"/>
          <w:szCs w:val="24"/>
        </w:rPr>
      </w:pPr>
    </w:p>
    <w:p w14:paraId="116989EC" w14:textId="1A9EBD73" w:rsidR="00797C51" w:rsidRPr="00797C51" w:rsidRDefault="00797C51" w:rsidP="00797C51">
      <w:pPr>
        <w:pStyle w:val="NormalnyWeb"/>
        <w:spacing w:before="0" w:beforeAutospacing="0" w:after="0" w:afterAutospacing="0" w:line="276" w:lineRule="auto"/>
        <w:jc w:val="center"/>
        <w:rPr>
          <w:b/>
          <w:sz w:val="22"/>
        </w:rPr>
      </w:pPr>
      <w:r w:rsidRPr="00797C51">
        <w:rPr>
          <w:b/>
          <w:sz w:val="22"/>
        </w:rPr>
        <w:t>§ 7</w:t>
      </w:r>
    </w:p>
    <w:p w14:paraId="18DCCCEC" w14:textId="77777777" w:rsidR="00797C51" w:rsidRPr="00797C51" w:rsidRDefault="00797C51" w:rsidP="00797C51">
      <w:pPr>
        <w:pStyle w:val="NormalnyWeb"/>
        <w:spacing w:before="0" w:beforeAutospacing="0" w:after="0" w:afterAutospacing="0" w:line="276" w:lineRule="auto"/>
        <w:jc w:val="center"/>
        <w:rPr>
          <w:b/>
          <w:sz w:val="22"/>
        </w:rPr>
      </w:pPr>
      <w:r w:rsidRPr="00797C51">
        <w:rPr>
          <w:b/>
          <w:sz w:val="22"/>
        </w:rPr>
        <w:t>Zmiany umowy</w:t>
      </w:r>
    </w:p>
    <w:p w14:paraId="69AE3753" w14:textId="77777777" w:rsidR="00797C51" w:rsidRPr="00797C51" w:rsidRDefault="00797C51" w:rsidP="00797C51">
      <w:pPr>
        <w:pStyle w:val="NormalnyWeb"/>
        <w:numPr>
          <w:ilvl w:val="0"/>
          <w:numId w:val="3"/>
        </w:numPr>
        <w:tabs>
          <w:tab w:val="clear" w:pos="720"/>
        </w:tabs>
        <w:spacing w:before="0" w:beforeAutospacing="0" w:after="0" w:afterAutospacing="0" w:line="276" w:lineRule="auto"/>
        <w:ind w:left="426" w:hanging="426"/>
        <w:jc w:val="both"/>
        <w:rPr>
          <w:sz w:val="22"/>
        </w:rPr>
      </w:pPr>
      <w:r w:rsidRPr="00797C51">
        <w:rPr>
          <w:sz w:val="22"/>
        </w:rPr>
        <w:t xml:space="preserve">Istotna zmiana zawartej umowy wymaga przeprowadzenia nowego postępowania </w:t>
      </w:r>
      <w:r w:rsidRPr="00797C51">
        <w:rPr>
          <w:sz w:val="22"/>
        </w:rPr>
        <w:br/>
        <w:t>o udzielenie zamówienia.</w:t>
      </w:r>
    </w:p>
    <w:p w14:paraId="5B8D50D4" w14:textId="45C3DC61" w:rsidR="00797C51" w:rsidRPr="00797C51" w:rsidRDefault="00797C51" w:rsidP="00797C51">
      <w:pPr>
        <w:pStyle w:val="NormalnyWeb"/>
        <w:numPr>
          <w:ilvl w:val="0"/>
          <w:numId w:val="3"/>
        </w:numPr>
        <w:tabs>
          <w:tab w:val="clear" w:pos="720"/>
        </w:tabs>
        <w:spacing w:before="0" w:beforeAutospacing="0" w:after="0" w:afterAutospacing="0" w:line="276" w:lineRule="auto"/>
        <w:ind w:left="426" w:hanging="426"/>
        <w:jc w:val="both"/>
        <w:rPr>
          <w:sz w:val="22"/>
        </w:rPr>
      </w:pPr>
      <w:r w:rsidRPr="00797C51">
        <w:rPr>
          <w:sz w:val="22"/>
        </w:rPr>
        <w:t xml:space="preserve">Zmiana umowy jest istotna, jeżeli powoduje, że charakter umowy zmienia się w sposób istotny </w:t>
      </w:r>
      <w:r>
        <w:rPr>
          <w:sz w:val="22"/>
        </w:rPr>
        <w:br/>
      </w:r>
      <w:r w:rsidRPr="00797C51">
        <w:rPr>
          <w:sz w:val="22"/>
        </w:rPr>
        <w:t>w stosunku do pierwotnej umowy, w szczególności jeżeli zmiana:</w:t>
      </w:r>
    </w:p>
    <w:p w14:paraId="5762C183" w14:textId="77777777" w:rsidR="00797C51" w:rsidRPr="00797C51" w:rsidRDefault="00797C51" w:rsidP="00797C51">
      <w:pPr>
        <w:pStyle w:val="NormalnyWeb"/>
        <w:numPr>
          <w:ilvl w:val="1"/>
          <w:numId w:val="3"/>
        </w:numPr>
        <w:spacing w:before="0" w:beforeAutospacing="0" w:after="0" w:afterAutospacing="0" w:line="276" w:lineRule="auto"/>
        <w:ind w:left="851"/>
        <w:jc w:val="both"/>
        <w:rPr>
          <w:sz w:val="22"/>
        </w:rPr>
      </w:pPr>
      <w:r w:rsidRPr="00797C51">
        <w:rPr>
          <w:sz w:val="22"/>
        </w:rPr>
        <w:t>wprowadza warunki, które gdyby zostały zastosowane w postępowaniu o udzielenie zamówienia, to wzięliby w nim udział lub mogliby wziąć udział inni wykonawcy lub przyjęte zostałyby oferty innej treści;</w:t>
      </w:r>
    </w:p>
    <w:p w14:paraId="02A69908" w14:textId="77777777" w:rsidR="00797C51" w:rsidRPr="00797C51" w:rsidRDefault="00797C51" w:rsidP="00797C51">
      <w:pPr>
        <w:pStyle w:val="NormalnyWeb"/>
        <w:numPr>
          <w:ilvl w:val="1"/>
          <w:numId w:val="3"/>
        </w:numPr>
        <w:spacing w:before="0" w:beforeAutospacing="0" w:after="0" w:afterAutospacing="0" w:line="276" w:lineRule="auto"/>
        <w:ind w:left="851"/>
        <w:jc w:val="both"/>
        <w:rPr>
          <w:sz w:val="22"/>
        </w:rPr>
      </w:pPr>
      <w:r w:rsidRPr="00797C51">
        <w:rPr>
          <w:sz w:val="22"/>
        </w:rPr>
        <w:t>narusza równowagę ekonomiczną stron umowy na korzyść wykonawcy, w sposób nieprzewidziany w pierwotnej umowie;</w:t>
      </w:r>
    </w:p>
    <w:p w14:paraId="4C498499" w14:textId="57A09012" w:rsidR="00797C51" w:rsidRPr="00797C51" w:rsidRDefault="00797C51" w:rsidP="00797C51">
      <w:pPr>
        <w:pStyle w:val="NormalnyWeb"/>
        <w:numPr>
          <w:ilvl w:val="1"/>
          <w:numId w:val="3"/>
        </w:numPr>
        <w:spacing w:before="0" w:beforeAutospacing="0" w:after="0" w:afterAutospacing="0" w:line="276" w:lineRule="auto"/>
        <w:ind w:left="851"/>
        <w:jc w:val="both"/>
        <w:rPr>
          <w:sz w:val="22"/>
        </w:rPr>
      </w:pPr>
      <w:r w:rsidRPr="00797C51">
        <w:rPr>
          <w:sz w:val="22"/>
        </w:rPr>
        <w:t xml:space="preserve">w sposób znaczny rozszerza albo zmniejsza zakres świadczeń i zobowiązań wynikający </w:t>
      </w:r>
      <w:r>
        <w:rPr>
          <w:sz w:val="22"/>
        </w:rPr>
        <w:br/>
      </w:r>
      <w:r w:rsidRPr="00797C51">
        <w:rPr>
          <w:sz w:val="22"/>
        </w:rPr>
        <w:t>z umowy;</w:t>
      </w:r>
    </w:p>
    <w:p w14:paraId="3B70C05F" w14:textId="77777777" w:rsidR="00797C51" w:rsidRPr="00797C51" w:rsidRDefault="00797C51" w:rsidP="00797C51">
      <w:pPr>
        <w:pStyle w:val="NormalnyWeb"/>
        <w:numPr>
          <w:ilvl w:val="1"/>
          <w:numId w:val="3"/>
        </w:numPr>
        <w:spacing w:before="0" w:beforeAutospacing="0" w:after="0" w:afterAutospacing="0" w:line="276" w:lineRule="auto"/>
        <w:ind w:left="851"/>
        <w:jc w:val="both"/>
        <w:rPr>
          <w:sz w:val="22"/>
        </w:rPr>
      </w:pPr>
      <w:r w:rsidRPr="00797C51">
        <w:rPr>
          <w:sz w:val="22"/>
        </w:rPr>
        <w:t xml:space="preserve">polega na zastąpieniu wykonawcy, któremu zamawiający udzielił zamówienia, nowym wykonawcą w przypadkach innych, niż wskazane w art. 455 ust. 1 pkt 2. ustawy </w:t>
      </w:r>
      <w:proofErr w:type="spellStart"/>
      <w:r w:rsidRPr="00797C51">
        <w:rPr>
          <w:sz w:val="22"/>
        </w:rPr>
        <w:t>Pzp</w:t>
      </w:r>
      <w:proofErr w:type="spellEnd"/>
      <w:r w:rsidRPr="00797C51">
        <w:rPr>
          <w:sz w:val="22"/>
        </w:rPr>
        <w:t>.</w:t>
      </w:r>
    </w:p>
    <w:p w14:paraId="6F90BE5F" w14:textId="77777777" w:rsidR="00797C51" w:rsidRPr="00797C51" w:rsidRDefault="00797C51" w:rsidP="00797C51">
      <w:pPr>
        <w:pStyle w:val="NormalnyWeb"/>
        <w:numPr>
          <w:ilvl w:val="0"/>
          <w:numId w:val="3"/>
        </w:numPr>
        <w:tabs>
          <w:tab w:val="clear" w:pos="720"/>
        </w:tabs>
        <w:spacing w:before="0" w:beforeAutospacing="0" w:after="0" w:afterAutospacing="0" w:line="276" w:lineRule="auto"/>
        <w:ind w:left="426" w:hanging="426"/>
        <w:jc w:val="both"/>
        <w:rPr>
          <w:sz w:val="22"/>
        </w:rPr>
      </w:pPr>
      <w:r w:rsidRPr="00797C51">
        <w:rPr>
          <w:sz w:val="22"/>
        </w:rPr>
        <w:t xml:space="preserve">Zamawiający dopuszcza możliwość nieistotnej zmiany postanowień zawartej umowy </w:t>
      </w:r>
      <w:r w:rsidRPr="00797C51">
        <w:rPr>
          <w:sz w:val="22"/>
        </w:rPr>
        <w:br/>
        <w:t>w stosunku do treści oferty, na podstawie, której dokonano wyboru Wykonawcy.</w:t>
      </w:r>
    </w:p>
    <w:p w14:paraId="1EE435C1" w14:textId="77777777" w:rsidR="00797C51" w:rsidRPr="00797C51" w:rsidRDefault="00797C51" w:rsidP="00797C51">
      <w:pPr>
        <w:pStyle w:val="NormalnyWeb"/>
        <w:numPr>
          <w:ilvl w:val="0"/>
          <w:numId w:val="3"/>
        </w:numPr>
        <w:tabs>
          <w:tab w:val="clear" w:pos="720"/>
        </w:tabs>
        <w:spacing w:before="0" w:beforeAutospacing="0" w:after="0" w:afterAutospacing="0" w:line="276" w:lineRule="auto"/>
        <w:ind w:left="426" w:hanging="426"/>
        <w:jc w:val="both"/>
        <w:rPr>
          <w:sz w:val="22"/>
        </w:rPr>
      </w:pPr>
      <w:r w:rsidRPr="00797C51">
        <w:rPr>
          <w:sz w:val="22"/>
        </w:rPr>
        <w:t xml:space="preserve">Ewentualne zmiany treści umowy wymagają̨ zgody Stron wyrażonej na piśmie. </w:t>
      </w:r>
    </w:p>
    <w:p w14:paraId="33EEEEAD" w14:textId="77777777" w:rsidR="00797C51" w:rsidRPr="00797C51" w:rsidRDefault="00797C51" w:rsidP="00797C51">
      <w:pPr>
        <w:pStyle w:val="NormalnyWeb"/>
        <w:numPr>
          <w:ilvl w:val="0"/>
          <w:numId w:val="3"/>
        </w:numPr>
        <w:tabs>
          <w:tab w:val="clear" w:pos="720"/>
        </w:tabs>
        <w:spacing w:before="0" w:beforeAutospacing="0" w:after="0" w:afterAutospacing="0" w:line="276" w:lineRule="auto"/>
        <w:ind w:left="426" w:hanging="426"/>
        <w:jc w:val="both"/>
        <w:rPr>
          <w:sz w:val="22"/>
        </w:rPr>
      </w:pPr>
      <w:r w:rsidRPr="00797C51">
        <w:rPr>
          <w:sz w:val="22"/>
        </w:rPr>
        <w:t xml:space="preserve">Dopuszcza </w:t>
      </w:r>
      <w:proofErr w:type="spellStart"/>
      <w:r w:rsidRPr="00797C51">
        <w:rPr>
          <w:sz w:val="22"/>
        </w:rPr>
        <w:t>sie</w:t>
      </w:r>
      <w:proofErr w:type="spellEnd"/>
      <w:r w:rsidRPr="00797C51">
        <w:rPr>
          <w:sz w:val="22"/>
        </w:rPr>
        <w:t xml:space="preserve">̨ m. in. następujące zmiany w umowie: </w:t>
      </w:r>
    </w:p>
    <w:p w14:paraId="70473A36" w14:textId="77777777" w:rsidR="00797C51" w:rsidRPr="00797C51" w:rsidRDefault="00797C51" w:rsidP="00797C51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ind w:hanging="294"/>
        <w:jc w:val="both"/>
        <w:rPr>
          <w:sz w:val="22"/>
        </w:rPr>
      </w:pPr>
      <w:r w:rsidRPr="00797C51">
        <w:rPr>
          <w:sz w:val="22"/>
        </w:rPr>
        <w:t>w przypadku przekształceń podmiotowych po stronie Wykonawcy skutkujących następstwem prawnym, a także w przypadku zmiany adresu, nazwy Wykonawcy lub Zamawiającego, dopuszcza się̨ zmiany w tym zakresie - w takim wypadku zapis umowy zostanie odpowiednio dostosowany;</w:t>
      </w:r>
    </w:p>
    <w:p w14:paraId="779121E0" w14:textId="77777777" w:rsidR="00797C51" w:rsidRPr="00797C51" w:rsidRDefault="00797C51" w:rsidP="00797C51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ind w:hanging="294"/>
        <w:jc w:val="both"/>
        <w:rPr>
          <w:sz w:val="22"/>
        </w:rPr>
      </w:pPr>
      <w:r w:rsidRPr="00797C51">
        <w:rPr>
          <w:sz w:val="22"/>
        </w:rPr>
        <w:t xml:space="preserve">w przypadku gdy Wykonawca lub Zamawiający uzna, że w celu właściwego wykonania przedmiotu zamówienia (np. z uwagi na dotrzymanie terminów, reżimy jakościowe) zachodzi </w:t>
      </w:r>
      <w:r w:rsidRPr="00797C51">
        <w:rPr>
          <w:sz w:val="22"/>
        </w:rPr>
        <w:lastRenderedPageBreak/>
        <w:t xml:space="preserve">potrzeba wykonania części zamówienia przy udziale podwykonawców, mimo że w ofercie Wykonawca nie przewidział realizacji jakichkolwiek części zamówienia przez podwykonawców - dopuszcza się̨ zmiany wskazanych (w druku oferty) lub wprowadzenie nowych części zamówienia, które będą realizowane przy udziale podwykonawców lub wprowadzenie podwykonawców do realizacji części zamówienia, </w:t>
      </w:r>
    </w:p>
    <w:p w14:paraId="15CD7CBF" w14:textId="77777777" w:rsidR="00797C51" w:rsidRPr="00797C51" w:rsidRDefault="00797C51" w:rsidP="00797C51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ind w:hanging="294"/>
        <w:jc w:val="both"/>
        <w:rPr>
          <w:sz w:val="22"/>
        </w:rPr>
      </w:pPr>
      <w:r w:rsidRPr="00797C51">
        <w:rPr>
          <w:sz w:val="22"/>
        </w:rPr>
        <w:t xml:space="preserve">dopuszcza się̨ zmianę terminów realizacji niniejszej umowy. Terminy realizacji przedmiotu umowy mogą̨ ulec przesunięciu w przypadku: </w:t>
      </w:r>
    </w:p>
    <w:p w14:paraId="0737744C" w14:textId="77777777" w:rsidR="00797C51" w:rsidRPr="00797C51" w:rsidRDefault="00797C51" w:rsidP="00797C51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ind w:left="1134" w:hanging="425"/>
        <w:jc w:val="both"/>
        <w:rPr>
          <w:sz w:val="22"/>
        </w:rPr>
      </w:pPr>
      <w:r w:rsidRPr="00797C51">
        <w:rPr>
          <w:sz w:val="22"/>
          <w:lang w:eastAsia="en-US"/>
        </w:rPr>
        <w:t>wystąpienia okoliczności siły wyższej, przez którą należy rozumieć zdarzenia niezależne od żadnej ze stron, zewnętrzne, niemożliwe do zapobieżenia, które nastąpiło po dniu wejścia w życie umowy, w szczególności: wojny, akty terroryzmu, klęski żywiołowe, strajki oraz akty władzy i administracji publicznej, przy czym przedłużenie terminu realizacji zamówienia nastąpi o liczbę dni, odpowiadającą okresowi występowania okoliczności siły wyższej,</w:t>
      </w:r>
    </w:p>
    <w:p w14:paraId="757530F8" w14:textId="77777777" w:rsidR="00797C51" w:rsidRPr="00797C51" w:rsidRDefault="00797C51" w:rsidP="00797C51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ind w:left="1134" w:hanging="425"/>
        <w:jc w:val="both"/>
        <w:rPr>
          <w:sz w:val="22"/>
        </w:rPr>
      </w:pPr>
      <w:r w:rsidRPr="00797C51">
        <w:rPr>
          <w:sz w:val="22"/>
        </w:rPr>
        <w:t>w przypadku napotkania przez Wykonawcę̨ lub Zamawiającego okoliczności niemożliwych do przewidzenia i niezależnych od nich np. wystąpienia zjawisk związanych z działaniami osób trzecich uniemożliwiających wykonywanie prac– termin realizacji może zostać przesunięty o czas, kiedy realizacja zamówienia była niemożliwa z przyczyn niezależnych od stron,</w:t>
      </w:r>
    </w:p>
    <w:p w14:paraId="2BE47E20" w14:textId="77777777" w:rsidR="00797C51" w:rsidRPr="00797C51" w:rsidRDefault="00797C51" w:rsidP="00797C51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ind w:left="1134" w:hanging="425"/>
        <w:jc w:val="both"/>
        <w:rPr>
          <w:sz w:val="22"/>
        </w:rPr>
      </w:pPr>
      <w:r w:rsidRPr="00797C51">
        <w:rPr>
          <w:sz w:val="22"/>
        </w:rPr>
        <w:t>w przypadku z</w:t>
      </w:r>
      <w:r w:rsidRPr="00797C51">
        <w:rPr>
          <w:sz w:val="22"/>
          <w:lang w:eastAsia="en-US"/>
        </w:rPr>
        <w:t>miany powszechnie obowiązujących przepisów prawa w zakresie mającym bezpośredni wpływ na realizację przedmiotu zamówienia lub świadczenia stron umowy,</w:t>
      </w:r>
    </w:p>
    <w:p w14:paraId="77C757FB" w14:textId="77777777" w:rsidR="00797C51" w:rsidRPr="00797C51" w:rsidRDefault="00797C51" w:rsidP="00797C51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ind w:left="709" w:hanging="283"/>
        <w:jc w:val="both"/>
        <w:rPr>
          <w:sz w:val="22"/>
        </w:rPr>
      </w:pPr>
      <w:r w:rsidRPr="00797C51">
        <w:rPr>
          <w:sz w:val="22"/>
        </w:rPr>
        <w:t>zmiana wynagrodzenia Wykonawcy może nastąpić jedynie w przypadku zmiany obowiązującej stawki VAT.</w:t>
      </w:r>
    </w:p>
    <w:p w14:paraId="35872787" w14:textId="05EA46EA" w:rsidR="00797C51" w:rsidRPr="00797C51" w:rsidRDefault="00797C51" w:rsidP="00797C51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ind w:left="709" w:hanging="283"/>
        <w:jc w:val="both"/>
        <w:rPr>
          <w:sz w:val="22"/>
        </w:rPr>
      </w:pPr>
      <w:r w:rsidRPr="00797C51">
        <w:rPr>
          <w:b/>
          <w:sz w:val="22"/>
        </w:rPr>
        <w:t xml:space="preserve">wszelkie zmiany, które będą konieczne do zagwarantowania zgodności umowy </w:t>
      </w:r>
      <w:r w:rsidRPr="00797C51">
        <w:rPr>
          <w:b/>
          <w:sz w:val="22"/>
        </w:rPr>
        <w:br/>
        <w:t>z wchodzącymi w życie po terminie składania ofert lub po zawarciu umowy przepisami prawa w szczególności przepisami o podatku od towarów i usług w zakresie wynikającym z tych przepisów.</w:t>
      </w:r>
    </w:p>
    <w:p w14:paraId="1D043CE3" w14:textId="77777777" w:rsidR="00797C51" w:rsidRPr="00797C51" w:rsidRDefault="00797C51" w:rsidP="00797C51">
      <w:pPr>
        <w:pStyle w:val="NormalnyWeb"/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426" w:hanging="426"/>
        <w:jc w:val="both"/>
        <w:rPr>
          <w:sz w:val="22"/>
        </w:rPr>
      </w:pPr>
      <w:r w:rsidRPr="00797C51">
        <w:rPr>
          <w:sz w:val="22"/>
        </w:rPr>
        <w:t xml:space="preserve">Inicjatorem zmian w umowie mogą̨ być́ obie Strony umowy, z tym że ostateczna decyzja co do wprowadzenia zmian i ich zakresu należy do Zamawiającego. </w:t>
      </w:r>
    </w:p>
    <w:p w14:paraId="46A097F2" w14:textId="77777777" w:rsidR="00797C51" w:rsidRPr="00797C51" w:rsidRDefault="00797C51" w:rsidP="00797C51">
      <w:pPr>
        <w:pStyle w:val="NormalnyWeb"/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426" w:hanging="426"/>
        <w:jc w:val="both"/>
        <w:rPr>
          <w:sz w:val="22"/>
        </w:rPr>
      </w:pPr>
      <w:r w:rsidRPr="00797C51">
        <w:rPr>
          <w:sz w:val="22"/>
        </w:rPr>
        <w:t xml:space="preserve">Wystąpienie którejkolwiek z wymienionych okoliczności mogących powodować́ zmianę umowy nie stanowi bezwzględnego zobowiązania Zamawiającego do dokonania zmian, ani nie może stanowić podstawy roszczeń Wykonawcy do ich dokonania. </w:t>
      </w:r>
    </w:p>
    <w:p w14:paraId="19F203B2" w14:textId="77777777" w:rsidR="00797C51" w:rsidRPr="00797C51" w:rsidRDefault="00797C51" w:rsidP="00797C51">
      <w:pPr>
        <w:pStyle w:val="NormalnyWeb"/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426" w:hanging="426"/>
        <w:jc w:val="both"/>
        <w:rPr>
          <w:sz w:val="22"/>
        </w:rPr>
      </w:pPr>
      <w:r w:rsidRPr="00797C51">
        <w:rPr>
          <w:sz w:val="22"/>
        </w:rPr>
        <w:t xml:space="preserve">Potrzeba zmian umowy powinna zostać zgłoszona w formie pisemnej w ciągu 7 dni roboczych od powzięcia informacji stanowiącej podstawę do wprowadzania zmian. </w:t>
      </w:r>
    </w:p>
    <w:p w14:paraId="32E8C60F" w14:textId="77777777" w:rsidR="00C6384C" w:rsidRDefault="00C6384C" w:rsidP="00797C51">
      <w:pPr>
        <w:widowControl/>
        <w:suppressAutoHyphens w:val="0"/>
        <w:adjustRightInd/>
        <w:spacing w:after="0"/>
        <w:textAlignment w:val="auto"/>
        <w:rPr>
          <w:sz w:val="24"/>
          <w:szCs w:val="24"/>
          <w:lang w:eastAsia="pl-PL"/>
        </w:rPr>
      </w:pPr>
    </w:p>
    <w:p w14:paraId="4F8663B0" w14:textId="0253BF03" w:rsidR="000E6A8B" w:rsidRPr="00797C51" w:rsidRDefault="00797C51" w:rsidP="00426686">
      <w:pPr>
        <w:tabs>
          <w:tab w:val="left" w:pos="-993"/>
        </w:tabs>
        <w:spacing w:after="0"/>
        <w:jc w:val="center"/>
        <w:rPr>
          <w:b/>
          <w:szCs w:val="24"/>
          <w:lang w:eastAsia="pl-PL"/>
        </w:rPr>
      </w:pPr>
      <w:r w:rsidRPr="00797C51">
        <w:rPr>
          <w:b/>
          <w:szCs w:val="24"/>
          <w:lang w:eastAsia="pl-PL"/>
        </w:rPr>
        <w:t>§ 8</w:t>
      </w:r>
    </w:p>
    <w:p w14:paraId="263D0393" w14:textId="0DBEE7FC" w:rsidR="007C2B99" w:rsidRPr="00797C51" w:rsidRDefault="000E6A8B" w:rsidP="007C2B99">
      <w:pPr>
        <w:tabs>
          <w:tab w:val="left" w:pos="-993"/>
        </w:tabs>
        <w:spacing w:after="0"/>
        <w:jc w:val="center"/>
        <w:rPr>
          <w:b/>
          <w:szCs w:val="24"/>
          <w:lang w:eastAsia="pl-PL"/>
        </w:rPr>
      </w:pPr>
      <w:r w:rsidRPr="00797C51">
        <w:rPr>
          <w:b/>
          <w:szCs w:val="24"/>
          <w:lang w:eastAsia="pl-PL"/>
        </w:rPr>
        <w:t>Kary umowne</w:t>
      </w:r>
    </w:p>
    <w:p w14:paraId="614856F7" w14:textId="4164EB38" w:rsidR="000E6A8B" w:rsidRPr="00797C51" w:rsidRDefault="00797C51" w:rsidP="00280CD7">
      <w:pPr>
        <w:widowControl/>
        <w:numPr>
          <w:ilvl w:val="0"/>
          <w:numId w:val="18"/>
        </w:numPr>
        <w:tabs>
          <w:tab w:val="left" w:pos="2127"/>
        </w:tabs>
        <w:suppressAutoHyphens w:val="0"/>
        <w:adjustRightInd/>
        <w:spacing w:after="0"/>
        <w:textAlignment w:val="auto"/>
        <w:rPr>
          <w:sz w:val="24"/>
          <w:szCs w:val="24"/>
        </w:rPr>
      </w:pPr>
      <w:r>
        <w:t>Wykonawca zapłaci Zamawiającemu kary umowne:</w:t>
      </w:r>
    </w:p>
    <w:p w14:paraId="65BFFF4C" w14:textId="71EF75B4" w:rsidR="00797C51" w:rsidRDefault="00797C51" w:rsidP="00797C51">
      <w:pPr>
        <w:pStyle w:val="Akapitzlist"/>
        <w:widowControl/>
        <w:numPr>
          <w:ilvl w:val="0"/>
          <w:numId w:val="31"/>
        </w:numPr>
        <w:tabs>
          <w:tab w:val="left" w:pos="2127"/>
        </w:tabs>
        <w:suppressAutoHyphens w:val="0"/>
        <w:adjustRightInd/>
        <w:spacing w:after="0"/>
        <w:textAlignment w:val="auto"/>
      </w:pPr>
      <w:r>
        <w:t>za opóźnienie w realizacji zleconych dostaw w wysokości 500</w:t>
      </w:r>
      <w:r w:rsidR="00D510AF">
        <w:t xml:space="preserve">,00 </w:t>
      </w:r>
      <w:r>
        <w:t xml:space="preserve">zł za każdy dzień opóźnienia w stosunku do terminu określonego w § 3 ust. 3.; </w:t>
      </w:r>
    </w:p>
    <w:p w14:paraId="2A64CFEF" w14:textId="68D3B1C6" w:rsidR="00797C51" w:rsidRDefault="00797C51" w:rsidP="00797C51">
      <w:pPr>
        <w:pStyle w:val="Akapitzlist"/>
        <w:widowControl/>
        <w:numPr>
          <w:ilvl w:val="0"/>
          <w:numId w:val="31"/>
        </w:numPr>
        <w:tabs>
          <w:tab w:val="left" w:pos="2127"/>
        </w:tabs>
        <w:suppressAutoHyphens w:val="0"/>
        <w:adjustRightInd/>
        <w:spacing w:after="0"/>
        <w:textAlignment w:val="auto"/>
      </w:pPr>
      <w:r>
        <w:t xml:space="preserve">za każdorazową niezgodność wagi rzeczywistej kruszywa z dokumentem WZ w wysokości </w:t>
      </w:r>
      <w:r w:rsidR="000C320F">
        <w:br/>
      </w:r>
      <w:r>
        <w:t>1</w:t>
      </w:r>
      <w:r w:rsidR="000C320F">
        <w:t xml:space="preserve"> </w:t>
      </w:r>
      <w:r>
        <w:t>000</w:t>
      </w:r>
      <w:r w:rsidR="00D510AF">
        <w:t>,00</w:t>
      </w:r>
      <w:r>
        <w:t xml:space="preserve"> zł; </w:t>
      </w:r>
    </w:p>
    <w:p w14:paraId="41DFCB86" w14:textId="25BE06BA" w:rsidR="00797C51" w:rsidRDefault="00797C51" w:rsidP="00797C51">
      <w:pPr>
        <w:pStyle w:val="Akapitzlist"/>
        <w:widowControl/>
        <w:numPr>
          <w:ilvl w:val="0"/>
          <w:numId w:val="31"/>
        </w:numPr>
        <w:tabs>
          <w:tab w:val="left" w:pos="2127"/>
        </w:tabs>
        <w:suppressAutoHyphens w:val="0"/>
        <w:adjustRightInd/>
        <w:spacing w:after="0"/>
        <w:textAlignment w:val="auto"/>
      </w:pPr>
      <w:r>
        <w:t>za każdorazową niezgodność próbki kruszywa w stosunku do wymagań Zamawiającego określonych w opisie przedmiotu zamówienia, o której mowa w § 2 w wysokości 5</w:t>
      </w:r>
      <w:r w:rsidR="000C320F">
        <w:t xml:space="preserve"> </w:t>
      </w:r>
      <w:r>
        <w:t>000</w:t>
      </w:r>
      <w:r w:rsidR="00D510AF">
        <w:t>,00</w:t>
      </w:r>
      <w:r>
        <w:t xml:space="preserve"> zł., </w:t>
      </w:r>
    </w:p>
    <w:p w14:paraId="5BF628A2" w14:textId="77777777" w:rsidR="00797C51" w:rsidRDefault="00797C51" w:rsidP="00797C51">
      <w:pPr>
        <w:pStyle w:val="Akapitzlist"/>
        <w:widowControl/>
        <w:numPr>
          <w:ilvl w:val="0"/>
          <w:numId w:val="31"/>
        </w:numPr>
        <w:tabs>
          <w:tab w:val="left" w:pos="2127"/>
        </w:tabs>
        <w:suppressAutoHyphens w:val="0"/>
        <w:adjustRightInd/>
        <w:spacing w:after="0"/>
        <w:textAlignment w:val="auto"/>
      </w:pPr>
      <w:r>
        <w:t xml:space="preserve">za brak ubezpieczenia, o którym mowa w § 6 Zamawiający naliczy kary umowne w wysokości 500,00 zł. brutto za każdy dzień opóźnienia w jego przekazaniu w stosunku do terminu wskazanego w § 6 ust. 2 umowy, </w:t>
      </w:r>
    </w:p>
    <w:p w14:paraId="45F8AD25" w14:textId="29C9E236" w:rsidR="00D510AF" w:rsidRDefault="00797C51" w:rsidP="00D510AF">
      <w:pPr>
        <w:pStyle w:val="Akapitzlist"/>
        <w:widowControl/>
        <w:numPr>
          <w:ilvl w:val="0"/>
          <w:numId w:val="31"/>
        </w:numPr>
        <w:tabs>
          <w:tab w:val="left" w:pos="2127"/>
        </w:tabs>
        <w:suppressAutoHyphens w:val="0"/>
        <w:adjustRightInd/>
        <w:spacing w:after="0"/>
        <w:textAlignment w:val="auto"/>
      </w:pPr>
      <w:r>
        <w:lastRenderedPageBreak/>
        <w:t>za odstąpienie od umowy z przyczyn leżących po stronie Wykonawcy w wysokości 10% maksymalnego nominalnego wynagrodzenia brutto określonego w § 5 ust. 1.</w:t>
      </w:r>
    </w:p>
    <w:p w14:paraId="45507C05" w14:textId="7EE8D9CE" w:rsidR="00797C51" w:rsidRDefault="00797C51" w:rsidP="00797C51">
      <w:pPr>
        <w:pStyle w:val="Akapitzlist"/>
        <w:widowControl/>
        <w:numPr>
          <w:ilvl w:val="0"/>
          <w:numId w:val="18"/>
        </w:numPr>
        <w:tabs>
          <w:tab w:val="left" w:pos="2127"/>
        </w:tabs>
        <w:suppressAutoHyphens w:val="0"/>
        <w:adjustRightInd/>
        <w:spacing w:after="0"/>
        <w:textAlignment w:val="auto"/>
      </w:pPr>
      <w:r>
        <w:t xml:space="preserve">Naliczoną przez Zamawiającego karę umowną Wykonawca zobowiązuje się zapłacić w terminie </w:t>
      </w:r>
      <w:r w:rsidR="00D510AF">
        <w:br/>
      </w:r>
      <w:r>
        <w:t>7 dni od dnia otrzymania pisemnego wezwania. W przypadku niewywiązania się przez Wykonawcę z terminu określonego w zdaniu pierwszym należność z tytułu kary umownej może zostać potrącona przez Zamawiającego z wynagrodzenia przysługującego Wykonawcy, na co ten wyraża zgodę.</w:t>
      </w:r>
    </w:p>
    <w:p w14:paraId="6C052BCB" w14:textId="360128B6" w:rsidR="00797C51" w:rsidRDefault="00797C51" w:rsidP="00797C51">
      <w:pPr>
        <w:pStyle w:val="Akapitzlist"/>
        <w:widowControl/>
        <w:numPr>
          <w:ilvl w:val="0"/>
          <w:numId w:val="18"/>
        </w:numPr>
        <w:tabs>
          <w:tab w:val="left" w:pos="2127"/>
        </w:tabs>
        <w:suppressAutoHyphens w:val="0"/>
        <w:adjustRightInd/>
        <w:spacing w:after="0"/>
        <w:textAlignment w:val="auto"/>
      </w:pPr>
      <w:r>
        <w:t>W przypadku powstania szkody, w tym wyrządzonej osobom trzecim w trakcie wykonywania robót będących przedmiotem umowy – Wykonawca ponosi odpowiedzialność za zaistniałe szkody, łącznie ze skutkami finansowymi.</w:t>
      </w:r>
    </w:p>
    <w:p w14:paraId="6583AB1A" w14:textId="5D3C9A24" w:rsidR="00797C51" w:rsidRDefault="00797C51" w:rsidP="00797C51">
      <w:pPr>
        <w:pStyle w:val="Akapitzlist"/>
        <w:widowControl/>
        <w:numPr>
          <w:ilvl w:val="0"/>
          <w:numId w:val="18"/>
        </w:numPr>
        <w:tabs>
          <w:tab w:val="left" w:pos="2127"/>
        </w:tabs>
        <w:suppressAutoHyphens w:val="0"/>
        <w:adjustRightInd/>
        <w:spacing w:after="0"/>
        <w:textAlignment w:val="auto"/>
      </w:pPr>
      <w:r>
        <w:t>W przypadku, gdy szkoda wyrządzona Zamawiającemu będzie wyższa niż wysokość kary umownej, Zamawiający ma prawo do dochodzenia odszkodowania uzupełniającego.</w:t>
      </w:r>
    </w:p>
    <w:p w14:paraId="78F24BF7" w14:textId="316C0015" w:rsidR="00797C51" w:rsidRDefault="00797C51" w:rsidP="00797C51">
      <w:pPr>
        <w:pStyle w:val="Akapitzlist"/>
        <w:widowControl/>
        <w:numPr>
          <w:ilvl w:val="0"/>
          <w:numId w:val="18"/>
        </w:numPr>
        <w:tabs>
          <w:tab w:val="left" w:pos="2127"/>
        </w:tabs>
        <w:suppressAutoHyphens w:val="0"/>
        <w:adjustRightInd/>
        <w:spacing w:after="0"/>
        <w:textAlignment w:val="auto"/>
      </w:pPr>
      <w:r>
        <w:t>W przypadku niepodjęcia realizacji zlecenia przez Wykonawcę, Zamawiający ma prawo powierzenie wykonania zlecenia osobie trzeciej na koszt Wykonawcy.</w:t>
      </w:r>
    </w:p>
    <w:p w14:paraId="174BE3AC" w14:textId="634A8FED" w:rsidR="00797C51" w:rsidRDefault="00797C51" w:rsidP="00797C51">
      <w:pPr>
        <w:pStyle w:val="Akapitzlist"/>
        <w:widowControl/>
        <w:numPr>
          <w:ilvl w:val="0"/>
          <w:numId w:val="18"/>
        </w:numPr>
        <w:tabs>
          <w:tab w:val="left" w:pos="2127"/>
        </w:tabs>
        <w:suppressAutoHyphens w:val="0"/>
        <w:adjustRightInd/>
        <w:spacing w:after="0"/>
        <w:textAlignment w:val="auto"/>
      </w:pPr>
      <w:r>
        <w:t>Zamawiający zastrzega sobie prawo odstąpienia od umowy z winy wykonawcy w przypadku gdy Wykonawca nie rozpocznie kolejnego zlecenia w określonym przez niego terminie.</w:t>
      </w:r>
    </w:p>
    <w:p w14:paraId="3E8067A4" w14:textId="40F7F966" w:rsidR="00797C51" w:rsidRDefault="00797C51" w:rsidP="00797C51">
      <w:pPr>
        <w:pStyle w:val="Akapitzlist"/>
        <w:widowControl/>
        <w:numPr>
          <w:ilvl w:val="0"/>
          <w:numId w:val="18"/>
        </w:numPr>
        <w:tabs>
          <w:tab w:val="left" w:pos="2127"/>
        </w:tabs>
        <w:suppressAutoHyphens w:val="0"/>
        <w:adjustRightInd/>
        <w:spacing w:after="0"/>
        <w:textAlignment w:val="auto"/>
      </w:pPr>
      <w:r>
        <w:t xml:space="preserve">Odstąpienie od umowy może być wykonane w ciągu 60 dni od momentu pozyskania informacji </w:t>
      </w:r>
      <w:r w:rsidR="00D510AF">
        <w:br/>
      </w:r>
      <w:r>
        <w:t>o podstawach odstąpienia.</w:t>
      </w:r>
    </w:p>
    <w:p w14:paraId="34B4C249" w14:textId="77777777" w:rsidR="007C2B99" w:rsidRDefault="007C2B99" w:rsidP="007C2B99">
      <w:pPr>
        <w:widowControl/>
        <w:tabs>
          <w:tab w:val="left" w:pos="2127"/>
        </w:tabs>
        <w:suppressAutoHyphens w:val="0"/>
        <w:adjustRightInd/>
        <w:spacing w:after="0"/>
        <w:textAlignment w:val="auto"/>
      </w:pPr>
    </w:p>
    <w:p w14:paraId="5124DE12" w14:textId="77777777" w:rsidR="00CE570D" w:rsidRPr="00CE570D" w:rsidRDefault="00CE570D" w:rsidP="00CE570D">
      <w:pPr>
        <w:pStyle w:val="NormalnyWeb"/>
        <w:spacing w:before="0" w:beforeAutospacing="0" w:after="0" w:afterAutospacing="0" w:line="276" w:lineRule="auto"/>
        <w:jc w:val="center"/>
        <w:rPr>
          <w:b/>
          <w:sz w:val="22"/>
        </w:rPr>
      </w:pPr>
      <w:r w:rsidRPr="00CE570D">
        <w:rPr>
          <w:b/>
          <w:sz w:val="22"/>
        </w:rPr>
        <w:t>§ 9</w:t>
      </w:r>
    </w:p>
    <w:p w14:paraId="0E68317B" w14:textId="77777777" w:rsidR="00CE570D" w:rsidRPr="00CE570D" w:rsidRDefault="00CE570D" w:rsidP="00CE570D">
      <w:pPr>
        <w:pStyle w:val="NormalnyWeb"/>
        <w:spacing w:before="0" w:beforeAutospacing="0" w:after="0" w:afterAutospacing="0" w:line="276" w:lineRule="auto"/>
        <w:jc w:val="center"/>
        <w:rPr>
          <w:b/>
          <w:sz w:val="22"/>
        </w:rPr>
      </w:pPr>
      <w:r w:rsidRPr="00CE570D">
        <w:rPr>
          <w:b/>
          <w:sz w:val="22"/>
        </w:rPr>
        <w:t>Podwykonawcy</w:t>
      </w:r>
    </w:p>
    <w:p w14:paraId="4E3F0676" w14:textId="77777777" w:rsidR="00CE570D" w:rsidRPr="00CE570D" w:rsidRDefault="00CE570D" w:rsidP="00CE570D">
      <w:pPr>
        <w:pStyle w:val="Akapitzlist"/>
        <w:numPr>
          <w:ilvl w:val="0"/>
          <w:numId w:val="9"/>
        </w:numPr>
        <w:ind w:left="426" w:hanging="426"/>
        <w:rPr>
          <w:rFonts w:cs="Times New Roman"/>
          <w:b/>
          <w:szCs w:val="24"/>
          <w:lang w:bidi="pl-PL"/>
        </w:rPr>
      </w:pPr>
      <w:r w:rsidRPr="00CE570D">
        <w:rPr>
          <w:rFonts w:cs="Times New Roman"/>
          <w:b/>
          <w:szCs w:val="24"/>
          <w:lang w:bidi="pl-PL"/>
        </w:rPr>
        <w:t>Umowa o podwykonawstwo musi być zawarta w formie pisemnej pod rygorem nieważności.</w:t>
      </w:r>
    </w:p>
    <w:p w14:paraId="62E7C158" w14:textId="75782966" w:rsidR="00CE570D" w:rsidRPr="00CE570D" w:rsidRDefault="00CE570D" w:rsidP="00CE570D">
      <w:pPr>
        <w:pStyle w:val="Akapitzlist"/>
        <w:numPr>
          <w:ilvl w:val="0"/>
          <w:numId w:val="9"/>
        </w:numPr>
        <w:ind w:left="426" w:hanging="426"/>
        <w:rPr>
          <w:rFonts w:cs="Times New Roman"/>
          <w:szCs w:val="24"/>
          <w:lang w:bidi="pl-PL"/>
        </w:rPr>
      </w:pPr>
      <w:r w:rsidRPr="00CE570D">
        <w:rPr>
          <w:rFonts w:cs="Times New Roman"/>
          <w:szCs w:val="24"/>
          <w:lang w:bidi="pl-PL"/>
        </w:rPr>
        <w:t>Wykonawca, podwykonawca lub dalszy podwykonawca zamówienia na dostawy lub usługi zamierzający zawrzeć umowę o podwykonawstwo, której przedmiotem są te dostawy lub usługi, jest obowiązany, w trakcie realizacji zamówienia publicznego, do przedłożenia Zamawiającemu projektu tej umowy, przy czym podwykonawca lub dalszy podwykonawca jest obowiązany dołączyć zgo</w:t>
      </w:r>
      <w:r>
        <w:rPr>
          <w:rFonts w:cs="Times New Roman"/>
          <w:szCs w:val="24"/>
          <w:lang w:bidi="pl-PL"/>
        </w:rPr>
        <w:t xml:space="preserve">dę Wykonawcy na zawarcie umowy </w:t>
      </w:r>
      <w:r w:rsidRPr="00CE570D">
        <w:rPr>
          <w:rFonts w:cs="Times New Roman"/>
          <w:szCs w:val="24"/>
          <w:lang w:bidi="pl-PL"/>
        </w:rPr>
        <w:t>o podwykonawstwo o treści zgodnej z projektem umowy.</w:t>
      </w:r>
    </w:p>
    <w:p w14:paraId="6FF13D0F" w14:textId="77777777" w:rsidR="00CE570D" w:rsidRPr="00CE570D" w:rsidRDefault="00CE570D" w:rsidP="00CE570D">
      <w:pPr>
        <w:pStyle w:val="Akapitzlist"/>
        <w:numPr>
          <w:ilvl w:val="0"/>
          <w:numId w:val="9"/>
        </w:numPr>
        <w:ind w:left="426" w:hanging="426"/>
        <w:rPr>
          <w:rFonts w:cs="Times New Roman"/>
          <w:szCs w:val="24"/>
          <w:lang w:bidi="pl-PL"/>
        </w:rPr>
      </w:pPr>
      <w:r w:rsidRPr="00CE570D">
        <w:rPr>
          <w:rFonts w:cs="Times New Roman"/>
          <w:szCs w:val="24"/>
          <w:lang w:bidi="pl-PL"/>
        </w:rPr>
        <w:t>Termin zapłaty wynagrodzenia podwykonawcy lub dalszemu podwykonawcy przewidziany w umowie o podwykonawstwo nie może być dłuższy niż 30 dni od dnia doręczenia Wykonawcy, podwykonawcy lub dalszemu podwykonawcy faktury lub rachunku, potwierdzających wykonanie zleconej podwykonawcy lub dalszemu podwykonawcy dostawy lub usługi.</w:t>
      </w:r>
    </w:p>
    <w:p w14:paraId="14C05E77" w14:textId="77777777" w:rsidR="00CE570D" w:rsidRPr="00CE570D" w:rsidRDefault="00CE570D" w:rsidP="00CE570D">
      <w:pPr>
        <w:pStyle w:val="Akapitzlist"/>
        <w:numPr>
          <w:ilvl w:val="0"/>
          <w:numId w:val="9"/>
        </w:numPr>
        <w:ind w:left="426" w:hanging="426"/>
        <w:rPr>
          <w:rFonts w:cs="Times New Roman"/>
          <w:szCs w:val="24"/>
          <w:lang w:bidi="pl-PL"/>
        </w:rPr>
      </w:pPr>
      <w:r w:rsidRPr="00CE570D">
        <w:rPr>
          <w:rFonts w:cs="Times New Roman"/>
          <w:szCs w:val="24"/>
          <w:lang w:bidi="pl-PL"/>
        </w:rPr>
        <w:t>Zamawiający w terminie 14 dni od otrzymania projektu umowy o podwykonawstwo, której przedmiotem są dostawy lub usługi, zgłasza pisemne zastrzeżenia gdy projekt umowy:</w:t>
      </w:r>
    </w:p>
    <w:p w14:paraId="32F4B201" w14:textId="77777777" w:rsidR="00CE570D" w:rsidRPr="00CE570D" w:rsidRDefault="00CE570D" w:rsidP="00CE570D">
      <w:pPr>
        <w:pStyle w:val="Akapitzlist"/>
        <w:ind w:left="426"/>
        <w:rPr>
          <w:rFonts w:cs="Times New Roman"/>
          <w:szCs w:val="24"/>
          <w:lang w:bidi="pl-PL"/>
        </w:rPr>
      </w:pPr>
      <w:r w:rsidRPr="00CE570D">
        <w:rPr>
          <w:rFonts w:cs="Times New Roman"/>
          <w:szCs w:val="24"/>
          <w:lang w:bidi="pl-PL"/>
        </w:rPr>
        <w:t xml:space="preserve">1) nie spełnia wymagań określonych w </w:t>
      </w:r>
      <w:r w:rsidRPr="00CE570D">
        <w:rPr>
          <w:rFonts w:eastAsia="Lucida Sans Unicode" w:cs="Times New Roman"/>
          <w:szCs w:val="24"/>
          <w:lang w:bidi="pl-PL"/>
        </w:rPr>
        <w:t>opisie przedmiotu zamówienia</w:t>
      </w:r>
      <w:r w:rsidRPr="00CE570D">
        <w:rPr>
          <w:rFonts w:cs="Times New Roman"/>
          <w:szCs w:val="24"/>
          <w:lang w:bidi="pl-PL"/>
        </w:rPr>
        <w:t>,</w:t>
      </w:r>
    </w:p>
    <w:p w14:paraId="705DA1BC" w14:textId="77777777" w:rsidR="00CE570D" w:rsidRPr="00CE570D" w:rsidRDefault="00CE570D" w:rsidP="00CE570D">
      <w:pPr>
        <w:pStyle w:val="Akapitzlist"/>
        <w:ind w:left="426"/>
        <w:rPr>
          <w:rFonts w:cs="Times New Roman"/>
          <w:szCs w:val="24"/>
          <w:lang w:bidi="pl-PL"/>
        </w:rPr>
      </w:pPr>
      <w:r w:rsidRPr="00CE570D">
        <w:rPr>
          <w:rFonts w:cs="Times New Roman"/>
          <w:szCs w:val="24"/>
          <w:lang w:bidi="pl-PL"/>
        </w:rPr>
        <w:t>2) przewiduje termin zapłaty wynagrodzenia dłuższy niż określony w ust. 3.</w:t>
      </w:r>
    </w:p>
    <w:p w14:paraId="53128D2D" w14:textId="70DAC930" w:rsidR="00CE570D" w:rsidRPr="00CE570D" w:rsidRDefault="00CE570D" w:rsidP="00CE570D">
      <w:pPr>
        <w:pStyle w:val="Akapitzlist"/>
        <w:numPr>
          <w:ilvl w:val="0"/>
          <w:numId w:val="9"/>
        </w:numPr>
        <w:ind w:left="426" w:hanging="426"/>
        <w:rPr>
          <w:rFonts w:cs="Times New Roman"/>
          <w:szCs w:val="24"/>
          <w:lang w:bidi="pl-PL"/>
        </w:rPr>
      </w:pPr>
      <w:r w:rsidRPr="00CE570D">
        <w:rPr>
          <w:rFonts w:cs="Times New Roman"/>
          <w:szCs w:val="24"/>
          <w:lang w:bidi="pl-PL"/>
        </w:rPr>
        <w:t>Niezgłoszenie pisemnych zastrzeżeń d</w:t>
      </w:r>
      <w:r>
        <w:rPr>
          <w:rFonts w:cs="Times New Roman"/>
          <w:szCs w:val="24"/>
          <w:lang w:bidi="pl-PL"/>
        </w:rPr>
        <w:t xml:space="preserve">o przedłożonego projektu umowy </w:t>
      </w:r>
      <w:r w:rsidRPr="00CE570D">
        <w:rPr>
          <w:rFonts w:cs="Times New Roman"/>
          <w:szCs w:val="24"/>
          <w:lang w:bidi="pl-PL"/>
        </w:rPr>
        <w:t>o podwykonawstwo, której przedmiotem są dostawy lub usługi, w terminie określonym w ust. 4, uważa się za akceptację projektu umowy przez Zamawiającego.</w:t>
      </w:r>
    </w:p>
    <w:p w14:paraId="09BED623" w14:textId="6A2A77ED" w:rsidR="00CE570D" w:rsidRPr="00CE570D" w:rsidRDefault="00CE570D" w:rsidP="00CE570D">
      <w:pPr>
        <w:pStyle w:val="Akapitzlist"/>
        <w:numPr>
          <w:ilvl w:val="0"/>
          <w:numId w:val="9"/>
        </w:numPr>
        <w:ind w:left="426" w:hanging="426"/>
        <w:rPr>
          <w:rFonts w:cs="Times New Roman"/>
          <w:szCs w:val="24"/>
          <w:lang w:bidi="pl-PL"/>
        </w:rPr>
      </w:pPr>
      <w:r w:rsidRPr="00CE570D">
        <w:rPr>
          <w:rFonts w:cs="Times New Roman"/>
          <w:szCs w:val="24"/>
          <w:lang w:bidi="pl-PL"/>
        </w:rPr>
        <w:t>Wykonawca, podwykonawca lub dalszy podwykonawca zamówienia na dostawy lub usługi przedkłada Zamawiającemu poświadczoną za zgodność z oryginałem kopię zawartej umowy o podwykonawstwo, której przedmi</w:t>
      </w:r>
      <w:r>
        <w:rPr>
          <w:rFonts w:cs="Times New Roman"/>
          <w:szCs w:val="24"/>
          <w:lang w:bidi="pl-PL"/>
        </w:rPr>
        <w:t xml:space="preserve">otem są te dostawy lub usługi, </w:t>
      </w:r>
      <w:r w:rsidRPr="00CE570D">
        <w:rPr>
          <w:rFonts w:cs="Times New Roman"/>
          <w:szCs w:val="24"/>
          <w:lang w:bidi="pl-PL"/>
        </w:rPr>
        <w:t>w terminie 7 dni od dnia jej zawarcia.</w:t>
      </w:r>
    </w:p>
    <w:p w14:paraId="7929A792" w14:textId="77777777" w:rsidR="00CE570D" w:rsidRPr="00CE570D" w:rsidRDefault="00CE570D" w:rsidP="00CE570D">
      <w:pPr>
        <w:pStyle w:val="Akapitzlist"/>
        <w:numPr>
          <w:ilvl w:val="0"/>
          <w:numId w:val="9"/>
        </w:numPr>
        <w:ind w:left="426" w:hanging="426"/>
        <w:rPr>
          <w:rFonts w:cs="Times New Roman"/>
          <w:szCs w:val="24"/>
          <w:lang w:bidi="pl-PL"/>
        </w:rPr>
      </w:pPr>
      <w:r w:rsidRPr="00CE570D">
        <w:rPr>
          <w:rFonts w:cs="Times New Roman"/>
          <w:szCs w:val="24"/>
          <w:lang w:bidi="pl-PL"/>
        </w:rPr>
        <w:t>Zamawiający w terminie 14 dni od dnia otrzymania umowy o podwykonawstwo, której przedmiotem są dostawy lub usługi zgłasza pisemny sprzeciw gdy umowa:</w:t>
      </w:r>
    </w:p>
    <w:p w14:paraId="4E0E8858" w14:textId="77777777" w:rsidR="00CE570D" w:rsidRPr="00CE570D" w:rsidRDefault="00CE570D" w:rsidP="00CE570D">
      <w:pPr>
        <w:pStyle w:val="Akapitzlist"/>
        <w:ind w:left="426"/>
        <w:rPr>
          <w:rFonts w:cs="Times New Roman"/>
          <w:szCs w:val="24"/>
          <w:lang w:bidi="pl-PL"/>
        </w:rPr>
      </w:pPr>
      <w:r w:rsidRPr="00CE570D">
        <w:rPr>
          <w:rFonts w:cs="Times New Roman"/>
          <w:szCs w:val="24"/>
          <w:lang w:bidi="pl-PL"/>
        </w:rPr>
        <w:t xml:space="preserve">1) nie spełnia wymagań określonych w </w:t>
      </w:r>
      <w:r w:rsidRPr="00CE570D">
        <w:rPr>
          <w:rFonts w:eastAsia="Lucida Sans Unicode" w:cs="Times New Roman"/>
          <w:szCs w:val="24"/>
          <w:lang w:bidi="pl-PL"/>
        </w:rPr>
        <w:t>opisie przedmiotu zamówienia</w:t>
      </w:r>
      <w:r w:rsidRPr="00CE570D">
        <w:rPr>
          <w:rFonts w:cs="Times New Roman"/>
          <w:szCs w:val="24"/>
          <w:lang w:bidi="pl-PL"/>
        </w:rPr>
        <w:t>,</w:t>
      </w:r>
    </w:p>
    <w:p w14:paraId="1E917EFF" w14:textId="77777777" w:rsidR="00CE570D" w:rsidRPr="00CE570D" w:rsidRDefault="00CE570D" w:rsidP="00CE570D">
      <w:pPr>
        <w:pStyle w:val="Akapitzlist"/>
        <w:ind w:left="426"/>
        <w:rPr>
          <w:rFonts w:cs="Times New Roman"/>
          <w:szCs w:val="24"/>
          <w:lang w:bidi="pl-PL"/>
        </w:rPr>
      </w:pPr>
      <w:r w:rsidRPr="00CE570D">
        <w:rPr>
          <w:rFonts w:cs="Times New Roman"/>
          <w:szCs w:val="24"/>
          <w:lang w:bidi="pl-PL"/>
        </w:rPr>
        <w:t>2) przewiduje termin zapłaty wynagrodzenia dłuższy niż określony w ust. 3.</w:t>
      </w:r>
    </w:p>
    <w:p w14:paraId="4EC1CD1C" w14:textId="77777777" w:rsidR="00CE570D" w:rsidRPr="00CE570D" w:rsidRDefault="00CE570D" w:rsidP="00CE570D">
      <w:pPr>
        <w:pStyle w:val="Akapitzlist"/>
        <w:numPr>
          <w:ilvl w:val="0"/>
          <w:numId w:val="9"/>
        </w:numPr>
        <w:ind w:left="426" w:hanging="426"/>
        <w:rPr>
          <w:rFonts w:cs="Times New Roman"/>
          <w:szCs w:val="24"/>
          <w:lang w:bidi="pl-PL"/>
        </w:rPr>
      </w:pPr>
      <w:r w:rsidRPr="00CE570D">
        <w:rPr>
          <w:rFonts w:cs="Times New Roman"/>
          <w:szCs w:val="24"/>
          <w:lang w:bidi="pl-PL"/>
        </w:rPr>
        <w:lastRenderedPageBreak/>
        <w:t>Niezgłoszenie pisemnego sprzeciwu do przedłożonej umowy o podwykonawstwo, której przedmiotem są dostawy lub usługi, w terminie określonym w ust. 7, uważa się za akceptację umowy przez Zamawiającego.</w:t>
      </w:r>
    </w:p>
    <w:p w14:paraId="7BE68828" w14:textId="66D5E87D" w:rsidR="00CE570D" w:rsidRPr="00CE570D" w:rsidRDefault="00CE570D" w:rsidP="00CE570D">
      <w:pPr>
        <w:pStyle w:val="Akapitzlist"/>
        <w:numPr>
          <w:ilvl w:val="0"/>
          <w:numId w:val="9"/>
        </w:numPr>
        <w:ind w:left="426" w:hanging="426"/>
        <w:rPr>
          <w:rFonts w:cs="Times New Roman"/>
          <w:szCs w:val="24"/>
          <w:lang w:bidi="pl-PL"/>
        </w:rPr>
      </w:pPr>
      <w:r w:rsidRPr="00CE570D">
        <w:rPr>
          <w:rFonts w:cs="Times New Roman"/>
          <w:szCs w:val="24"/>
          <w:lang w:bidi="pl-PL"/>
        </w:rPr>
        <w:t>Wykonawca, podwykonawca lub dalszy podwykonawca zamówienia na dostawy lub usługi przedkłada Zamawiającemu poświadczoną za zgodność z oryginałem kopię zawartej umowy o podwykonawstwo, której prz</w:t>
      </w:r>
      <w:r>
        <w:rPr>
          <w:rFonts w:cs="Times New Roman"/>
          <w:szCs w:val="24"/>
          <w:lang w:bidi="pl-PL"/>
        </w:rPr>
        <w:t xml:space="preserve">edmiotem są dostawy lub usługi </w:t>
      </w:r>
      <w:r w:rsidRPr="00CE570D">
        <w:rPr>
          <w:rFonts w:cs="Times New Roman"/>
          <w:szCs w:val="24"/>
          <w:lang w:bidi="pl-PL"/>
        </w:rPr>
        <w:t>w terminie 7 dni od dnia jej zawarcia z wyłą</w:t>
      </w:r>
      <w:r>
        <w:rPr>
          <w:rFonts w:cs="Times New Roman"/>
          <w:szCs w:val="24"/>
          <w:lang w:bidi="pl-PL"/>
        </w:rPr>
        <w:t xml:space="preserve">czeniem umów o podwykonawstwo, </w:t>
      </w:r>
      <w:r w:rsidRPr="00CE570D">
        <w:rPr>
          <w:rFonts w:cs="Times New Roman"/>
          <w:szCs w:val="24"/>
          <w:lang w:bidi="pl-PL"/>
        </w:rPr>
        <w:t>o wartości mniejszej niż 0,5% wartości umowy w sprawie zamówienia publicznego oraz umów o podwykonawstwo, których przedmiot zosta</w:t>
      </w:r>
      <w:r>
        <w:rPr>
          <w:rFonts w:cs="Times New Roman"/>
          <w:szCs w:val="24"/>
          <w:lang w:bidi="pl-PL"/>
        </w:rPr>
        <w:t xml:space="preserve">ł wskazany przez Zamawiającego </w:t>
      </w:r>
      <w:r w:rsidRPr="00CE570D">
        <w:rPr>
          <w:rFonts w:cs="Times New Roman"/>
          <w:szCs w:val="24"/>
          <w:lang w:bidi="pl-PL"/>
        </w:rPr>
        <w:t xml:space="preserve">w </w:t>
      </w:r>
      <w:r w:rsidRPr="00CE570D">
        <w:rPr>
          <w:rFonts w:eastAsia="Lucida Sans Unicode" w:cs="Times New Roman"/>
          <w:szCs w:val="24"/>
          <w:lang w:bidi="pl-PL"/>
        </w:rPr>
        <w:t>opisie przedmiotu zamówienia</w:t>
      </w:r>
      <w:r w:rsidRPr="00CE570D">
        <w:rPr>
          <w:rFonts w:cs="Times New Roman"/>
          <w:szCs w:val="24"/>
          <w:lang w:bidi="pl-PL"/>
        </w:rPr>
        <w:t>, jako niepodlegający niniejszemu obowiązkowi. Wyłączenie, o którym mowa w zdan</w:t>
      </w:r>
      <w:r>
        <w:rPr>
          <w:rFonts w:cs="Times New Roman"/>
          <w:szCs w:val="24"/>
          <w:lang w:bidi="pl-PL"/>
        </w:rPr>
        <w:t xml:space="preserve">iu pierwszym, nie dotyczy umów </w:t>
      </w:r>
      <w:r w:rsidRPr="00CE570D">
        <w:rPr>
          <w:rFonts w:cs="Times New Roman"/>
          <w:szCs w:val="24"/>
          <w:lang w:bidi="pl-PL"/>
        </w:rPr>
        <w:t>o podwykonawstwo o wartości większej niż 50 000 zł.</w:t>
      </w:r>
    </w:p>
    <w:p w14:paraId="56025054" w14:textId="77777777" w:rsidR="00CE570D" w:rsidRPr="00CE570D" w:rsidRDefault="00CE570D" w:rsidP="00CE570D">
      <w:pPr>
        <w:pStyle w:val="Akapitzlist"/>
        <w:numPr>
          <w:ilvl w:val="0"/>
          <w:numId w:val="9"/>
        </w:numPr>
        <w:ind w:left="426" w:hanging="426"/>
        <w:rPr>
          <w:rFonts w:cs="Times New Roman"/>
          <w:szCs w:val="24"/>
          <w:lang w:bidi="pl-PL"/>
        </w:rPr>
      </w:pPr>
      <w:r w:rsidRPr="00CE570D">
        <w:rPr>
          <w:rFonts w:cs="Times New Roman"/>
          <w:szCs w:val="24"/>
          <w:lang w:bidi="pl-PL"/>
        </w:rPr>
        <w:t>W przypadku, o którym mowa w ust. 9, jeżeli termin zapłaty wynagrodzenia jest dłuższy niż określony w ust. 3, zamawiający informuje o tym Wykonawcę i wzywa go do doprowadzenia do zmiany tej umowy pod rygorem wystąpienia o zapłatę kary umownej.</w:t>
      </w:r>
    </w:p>
    <w:p w14:paraId="31D092A3" w14:textId="77777777" w:rsidR="00CE570D" w:rsidRPr="00CE570D" w:rsidRDefault="00CE570D" w:rsidP="00CE570D">
      <w:pPr>
        <w:pStyle w:val="Akapitzlist"/>
        <w:numPr>
          <w:ilvl w:val="0"/>
          <w:numId w:val="9"/>
        </w:numPr>
        <w:ind w:left="426" w:hanging="426"/>
        <w:rPr>
          <w:rFonts w:cs="Times New Roman"/>
          <w:szCs w:val="24"/>
          <w:lang w:bidi="pl-PL"/>
        </w:rPr>
      </w:pPr>
      <w:r w:rsidRPr="00CE570D">
        <w:rPr>
          <w:rFonts w:cs="Times New Roman"/>
          <w:szCs w:val="24"/>
          <w:lang w:bidi="pl-PL"/>
        </w:rPr>
        <w:t>Przepisy ust. 1-10 stosuje się odpowiednio do zmiany tej umowy o podwykonawstwo.</w:t>
      </w:r>
    </w:p>
    <w:p w14:paraId="2996552D" w14:textId="77777777" w:rsidR="00CE570D" w:rsidRPr="00CE570D" w:rsidRDefault="00CE570D" w:rsidP="00CE570D">
      <w:pPr>
        <w:pStyle w:val="Akapitzlist"/>
        <w:numPr>
          <w:ilvl w:val="0"/>
          <w:numId w:val="9"/>
        </w:numPr>
        <w:ind w:left="426" w:hanging="426"/>
        <w:rPr>
          <w:rFonts w:cs="Times New Roman"/>
          <w:szCs w:val="24"/>
          <w:lang w:bidi="pl-PL"/>
        </w:rPr>
      </w:pPr>
      <w:r w:rsidRPr="00CE570D">
        <w:rPr>
          <w:rFonts w:cs="Times New Roman"/>
          <w:szCs w:val="24"/>
          <w:lang w:bidi="pl-PL"/>
        </w:rPr>
        <w:t>Postanowienia dotyczące umów z podwykonawcami odnoszą się w sposób analogiczny do umów zawieranych z dalszymi podwykonawcami.</w:t>
      </w:r>
    </w:p>
    <w:p w14:paraId="074E70A6" w14:textId="7787E6F8" w:rsidR="00CE570D" w:rsidRDefault="00CE570D" w:rsidP="00CE570D">
      <w:pPr>
        <w:widowControl/>
        <w:suppressAutoHyphens w:val="0"/>
        <w:adjustRightInd/>
        <w:spacing w:after="0"/>
        <w:textAlignment w:val="auto"/>
        <w:rPr>
          <w:rFonts w:eastAsia="Calibri" w:cs="Times New Roman"/>
          <w:b/>
          <w:sz w:val="24"/>
          <w:szCs w:val="24"/>
          <w:lang w:eastAsia="pl-PL"/>
        </w:rPr>
      </w:pPr>
      <w:r w:rsidRPr="00CE570D">
        <w:rPr>
          <w:rFonts w:cs="Times New Roman"/>
          <w:szCs w:val="24"/>
          <w:lang w:bidi="pl-PL"/>
        </w:rPr>
        <w:t>Wykonanie dostawy lub usługi w podwykonawstwie nie zwalnia wykonawcy z odpowiedzialności za wykonanie obowiązków wynikających z umowy i obowiązujących przepisów prawa. Wykonawca odpowiada za działania podwykonawców jak za własne.</w:t>
      </w:r>
    </w:p>
    <w:p w14:paraId="2C624604" w14:textId="77777777" w:rsidR="00CE570D" w:rsidRDefault="00CE570D" w:rsidP="00CE570D">
      <w:pPr>
        <w:tabs>
          <w:tab w:val="left" w:pos="-993"/>
        </w:tabs>
        <w:spacing w:after="0"/>
        <w:rPr>
          <w:b/>
          <w:szCs w:val="24"/>
          <w:lang w:eastAsia="pl-PL"/>
        </w:rPr>
      </w:pPr>
    </w:p>
    <w:p w14:paraId="6FD67042" w14:textId="415EFC07" w:rsidR="007C2B99" w:rsidRDefault="00CE570D" w:rsidP="007C2B99">
      <w:pPr>
        <w:tabs>
          <w:tab w:val="left" w:pos="-993"/>
        </w:tabs>
        <w:spacing w:after="0"/>
        <w:jc w:val="center"/>
        <w:rPr>
          <w:b/>
          <w:szCs w:val="24"/>
          <w:lang w:eastAsia="pl-PL"/>
        </w:rPr>
      </w:pPr>
      <w:r>
        <w:rPr>
          <w:b/>
          <w:szCs w:val="24"/>
          <w:lang w:eastAsia="pl-PL"/>
        </w:rPr>
        <w:t>§ 10</w:t>
      </w:r>
    </w:p>
    <w:p w14:paraId="07875C3F" w14:textId="247A2035" w:rsidR="007C2B99" w:rsidRDefault="00CE570D" w:rsidP="007C2B99">
      <w:pPr>
        <w:tabs>
          <w:tab w:val="left" w:pos="-993"/>
        </w:tabs>
        <w:spacing w:after="0"/>
        <w:jc w:val="center"/>
        <w:rPr>
          <w:b/>
          <w:szCs w:val="24"/>
          <w:lang w:eastAsia="pl-PL"/>
        </w:rPr>
      </w:pPr>
      <w:r>
        <w:rPr>
          <w:b/>
          <w:szCs w:val="24"/>
          <w:lang w:eastAsia="pl-PL"/>
        </w:rPr>
        <w:t>Rozwiązanie umowy i o</w:t>
      </w:r>
      <w:r w:rsidR="007C2B99">
        <w:rPr>
          <w:b/>
          <w:szCs w:val="24"/>
          <w:lang w:eastAsia="pl-PL"/>
        </w:rPr>
        <w:t>dstąpienie od umowy</w:t>
      </w:r>
    </w:p>
    <w:p w14:paraId="348591ED" w14:textId="77777777" w:rsidR="00CE570D" w:rsidRPr="00CE570D" w:rsidRDefault="00CE570D" w:rsidP="00CE570D">
      <w:pPr>
        <w:widowControl/>
        <w:numPr>
          <w:ilvl w:val="0"/>
          <w:numId w:val="10"/>
        </w:numPr>
        <w:suppressAutoHyphens w:val="0"/>
        <w:adjustRightInd/>
        <w:spacing w:after="0"/>
        <w:textAlignment w:val="auto"/>
        <w:rPr>
          <w:rFonts w:cs="Times New Roman"/>
          <w:szCs w:val="24"/>
        </w:rPr>
      </w:pPr>
      <w:r w:rsidRPr="00CE570D">
        <w:rPr>
          <w:rFonts w:cs="Times New Roman"/>
          <w:szCs w:val="24"/>
        </w:rPr>
        <w:t xml:space="preserve">Strony zgodnie postanawiają, że Zamawiającemu przysługuje prawo do rozwiązania umowy bez wypowiedzenia gdy: </w:t>
      </w:r>
    </w:p>
    <w:p w14:paraId="033C0DF0" w14:textId="77777777" w:rsidR="00CE570D" w:rsidRPr="00CE570D" w:rsidRDefault="00CE570D" w:rsidP="00CE570D">
      <w:pPr>
        <w:widowControl/>
        <w:numPr>
          <w:ilvl w:val="0"/>
          <w:numId w:val="11"/>
        </w:numPr>
        <w:tabs>
          <w:tab w:val="left" w:pos="851"/>
        </w:tabs>
        <w:suppressAutoHyphens w:val="0"/>
        <w:adjustRightInd/>
        <w:spacing w:after="0"/>
        <w:ind w:left="851"/>
        <w:textAlignment w:val="auto"/>
        <w:rPr>
          <w:rFonts w:cs="Times New Roman"/>
          <w:szCs w:val="24"/>
        </w:rPr>
      </w:pPr>
      <w:r w:rsidRPr="00CE570D">
        <w:rPr>
          <w:rFonts w:cs="Times New Roman"/>
          <w:szCs w:val="24"/>
        </w:rPr>
        <w:t>zostanie ogłoszona upadłość lub likwidacja Wykonawcy,</w:t>
      </w:r>
    </w:p>
    <w:p w14:paraId="31EF65B0" w14:textId="77777777" w:rsidR="00CE570D" w:rsidRPr="00CE570D" w:rsidRDefault="00CE570D" w:rsidP="00CE570D">
      <w:pPr>
        <w:widowControl/>
        <w:numPr>
          <w:ilvl w:val="0"/>
          <w:numId w:val="11"/>
        </w:numPr>
        <w:tabs>
          <w:tab w:val="left" w:pos="851"/>
        </w:tabs>
        <w:suppressAutoHyphens w:val="0"/>
        <w:adjustRightInd/>
        <w:spacing w:after="0"/>
        <w:ind w:left="851"/>
        <w:textAlignment w:val="auto"/>
        <w:rPr>
          <w:rFonts w:cs="Times New Roman"/>
          <w:szCs w:val="24"/>
        </w:rPr>
      </w:pPr>
      <w:r w:rsidRPr="00CE570D">
        <w:rPr>
          <w:rFonts w:cs="Times New Roman"/>
          <w:szCs w:val="24"/>
        </w:rPr>
        <w:t xml:space="preserve">zostanie wydany nakaz zajęcia majątku Wykonawcy który będzie skutkował uniemożliwieniem realizacji niniejszej umowy, </w:t>
      </w:r>
    </w:p>
    <w:p w14:paraId="481CDEF1" w14:textId="77777777" w:rsidR="00CE570D" w:rsidRPr="00CE570D" w:rsidRDefault="00CE570D" w:rsidP="00CE570D">
      <w:pPr>
        <w:widowControl/>
        <w:numPr>
          <w:ilvl w:val="0"/>
          <w:numId w:val="11"/>
        </w:numPr>
        <w:tabs>
          <w:tab w:val="left" w:pos="851"/>
        </w:tabs>
        <w:suppressAutoHyphens w:val="0"/>
        <w:adjustRightInd/>
        <w:spacing w:after="0"/>
        <w:ind w:left="851"/>
        <w:textAlignment w:val="auto"/>
        <w:rPr>
          <w:rFonts w:cs="Times New Roman"/>
          <w:szCs w:val="24"/>
        </w:rPr>
      </w:pPr>
      <w:r w:rsidRPr="00CE570D">
        <w:rPr>
          <w:rFonts w:cs="Times New Roman"/>
          <w:szCs w:val="24"/>
        </w:rPr>
        <w:t>Wykonawca nie rozpoczął dostaw bez podania uzasadnionych przyczyn oraz nie kontynuuje ich pomimo wezwania Zamawiającego złożonego na piśmie,</w:t>
      </w:r>
    </w:p>
    <w:p w14:paraId="16A19167" w14:textId="77777777" w:rsidR="00CE570D" w:rsidRPr="00CE570D" w:rsidRDefault="00CE570D" w:rsidP="00CE570D">
      <w:pPr>
        <w:widowControl/>
        <w:numPr>
          <w:ilvl w:val="0"/>
          <w:numId w:val="11"/>
        </w:numPr>
        <w:tabs>
          <w:tab w:val="left" w:pos="851"/>
        </w:tabs>
        <w:suppressAutoHyphens w:val="0"/>
        <w:adjustRightInd/>
        <w:spacing w:after="0"/>
        <w:ind w:left="851"/>
        <w:textAlignment w:val="auto"/>
        <w:rPr>
          <w:rFonts w:cs="Times New Roman"/>
          <w:szCs w:val="24"/>
        </w:rPr>
      </w:pPr>
      <w:r w:rsidRPr="00CE570D">
        <w:rPr>
          <w:rFonts w:cs="Times New Roman"/>
          <w:szCs w:val="24"/>
        </w:rPr>
        <w:t xml:space="preserve">Wykonawca co najmniej dwukrotnie nie wykonuje postanowień umowy, </w:t>
      </w:r>
      <w:r w:rsidRPr="00CE570D">
        <w:rPr>
          <w:rFonts w:cs="Times New Roman"/>
          <w:szCs w:val="24"/>
        </w:rPr>
        <w:br/>
        <w:t>w szczególności:</w:t>
      </w:r>
    </w:p>
    <w:p w14:paraId="4F53EBB1" w14:textId="77777777" w:rsidR="00CE570D" w:rsidRPr="00CE570D" w:rsidRDefault="00CE570D" w:rsidP="00CE570D">
      <w:pPr>
        <w:pStyle w:val="Akapitzlist"/>
        <w:widowControl/>
        <w:numPr>
          <w:ilvl w:val="0"/>
          <w:numId w:val="12"/>
        </w:numPr>
        <w:suppressAutoHyphens w:val="0"/>
        <w:adjustRightInd/>
        <w:spacing w:after="0"/>
        <w:ind w:left="1134" w:hanging="283"/>
        <w:textAlignment w:val="auto"/>
        <w:rPr>
          <w:rFonts w:cs="Times New Roman"/>
          <w:szCs w:val="24"/>
        </w:rPr>
      </w:pPr>
      <w:r w:rsidRPr="00CE570D">
        <w:rPr>
          <w:rFonts w:cs="Times New Roman"/>
          <w:szCs w:val="24"/>
        </w:rPr>
        <w:t>narusza termin dostaw,</w:t>
      </w:r>
    </w:p>
    <w:p w14:paraId="6185C5E2" w14:textId="77777777" w:rsidR="00CE570D" w:rsidRPr="00CE570D" w:rsidRDefault="00CE570D" w:rsidP="00CE570D">
      <w:pPr>
        <w:pStyle w:val="Akapitzlist"/>
        <w:widowControl/>
        <w:numPr>
          <w:ilvl w:val="0"/>
          <w:numId w:val="12"/>
        </w:numPr>
        <w:suppressAutoHyphens w:val="0"/>
        <w:adjustRightInd/>
        <w:spacing w:after="0"/>
        <w:ind w:left="1134" w:hanging="283"/>
        <w:textAlignment w:val="auto"/>
        <w:rPr>
          <w:rFonts w:cs="Times New Roman"/>
          <w:szCs w:val="24"/>
        </w:rPr>
      </w:pPr>
      <w:r w:rsidRPr="00CE570D">
        <w:rPr>
          <w:rFonts w:cs="Times New Roman"/>
          <w:szCs w:val="24"/>
        </w:rPr>
        <w:t xml:space="preserve">narusza terminy wyznaczone na dokonanie wymiany wadliwego towaru na wolny od wad lub uzupełnienia braków ilościowych, </w:t>
      </w:r>
    </w:p>
    <w:p w14:paraId="7C326625" w14:textId="5967C270" w:rsidR="00CE570D" w:rsidRPr="00CE570D" w:rsidRDefault="00CE570D" w:rsidP="00CE570D">
      <w:pPr>
        <w:widowControl/>
        <w:numPr>
          <w:ilvl w:val="0"/>
          <w:numId w:val="11"/>
        </w:numPr>
        <w:tabs>
          <w:tab w:val="left" w:pos="851"/>
        </w:tabs>
        <w:suppressAutoHyphens w:val="0"/>
        <w:adjustRightInd/>
        <w:spacing w:after="0"/>
        <w:ind w:left="851"/>
        <w:textAlignment w:val="auto"/>
        <w:rPr>
          <w:rFonts w:cs="Times New Roman"/>
          <w:szCs w:val="24"/>
        </w:rPr>
      </w:pPr>
      <w:r w:rsidRPr="00CE570D">
        <w:rPr>
          <w:rFonts w:cs="Times New Roman"/>
          <w:szCs w:val="24"/>
        </w:rPr>
        <w:t>Wykonawca, w inny sposób niż określony w pkt 1-5, rażąco naruszy postanowienia umowy.</w:t>
      </w:r>
    </w:p>
    <w:p w14:paraId="5D686949" w14:textId="66BBEC0A" w:rsidR="007C2B99" w:rsidRDefault="007C2B99" w:rsidP="00CE570D">
      <w:pPr>
        <w:pStyle w:val="Akapitzlist"/>
        <w:numPr>
          <w:ilvl w:val="0"/>
          <w:numId w:val="10"/>
        </w:numPr>
        <w:tabs>
          <w:tab w:val="left" w:pos="-993"/>
        </w:tabs>
        <w:spacing w:after="0"/>
      </w:pPr>
      <w:r>
        <w:t>Oprócz przypadków przewidzianych w Kodeksie cywilnym, Zamawiającemu przysługuje prawo odstąpienia od umowy bez zapłaty kar umownych z jego strony w następujących sytuacjach:</w:t>
      </w:r>
    </w:p>
    <w:p w14:paraId="416822C3" w14:textId="12EFC143" w:rsidR="007C2B99" w:rsidRPr="007C2B99" w:rsidRDefault="007C2B99" w:rsidP="007C2B99">
      <w:pPr>
        <w:pStyle w:val="Akapitzlist"/>
        <w:numPr>
          <w:ilvl w:val="0"/>
          <w:numId w:val="32"/>
        </w:numPr>
        <w:tabs>
          <w:tab w:val="left" w:pos="-993"/>
        </w:tabs>
        <w:spacing w:after="0"/>
        <w:ind w:left="851" w:hanging="425"/>
        <w:rPr>
          <w:b/>
          <w:szCs w:val="24"/>
          <w:lang w:eastAsia="pl-PL"/>
        </w:rPr>
      </w:pPr>
      <w:r>
        <w:t>W razie wystąpienia istotnej zmiany okoliczności powodującej, że wykonanie umowy nie leży w interesie publicznym, czego nie można było przewidzieć w chwili zawarcia umowy, odstąpienie od umowy w tym przypadku może nastąpić w terminie 1 miesiąca od podjęcia wiadomości o powyższych okolicznościach.</w:t>
      </w:r>
    </w:p>
    <w:p w14:paraId="12D5DD37" w14:textId="27773D17" w:rsidR="007C2B99" w:rsidRPr="007C2B99" w:rsidRDefault="007C2B99" w:rsidP="007C2B99">
      <w:pPr>
        <w:pStyle w:val="Akapitzlist"/>
        <w:numPr>
          <w:ilvl w:val="0"/>
          <w:numId w:val="32"/>
        </w:numPr>
        <w:tabs>
          <w:tab w:val="left" w:pos="-993"/>
        </w:tabs>
        <w:spacing w:after="0"/>
        <w:ind w:left="851" w:hanging="425"/>
        <w:rPr>
          <w:b/>
          <w:szCs w:val="24"/>
          <w:lang w:eastAsia="pl-PL"/>
        </w:rPr>
      </w:pPr>
      <w:r>
        <w:t>W przypadku nieprzedłożenia Zamawiającemu kopii polisy ubezpieczeniowej, o których mowa w ust. 2 lub 4.</w:t>
      </w:r>
    </w:p>
    <w:p w14:paraId="06158561" w14:textId="77777777" w:rsidR="000E6A8B" w:rsidRDefault="000E6A8B" w:rsidP="00CE570D">
      <w:pPr>
        <w:widowControl/>
        <w:suppressAutoHyphens w:val="0"/>
        <w:adjustRightInd/>
        <w:spacing w:after="0"/>
        <w:textAlignment w:val="auto"/>
        <w:rPr>
          <w:sz w:val="24"/>
          <w:szCs w:val="24"/>
          <w:lang w:eastAsia="pl-PL"/>
        </w:rPr>
      </w:pPr>
    </w:p>
    <w:p w14:paraId="623B1090" w14:textId="77777777" w:rsidR="00CE570D" w:rsidRDefault="00CE570D" w:rsidP="00CE570D">
      <w:pPr>
        <w:widowControl/>
        <w:suppressAutoHyphens w:val="0"/>
        <w:adjustRightInd/>
        <w:spacing w:after="0" w:line="240" w:lineRule="auto"/>
        <w:jc w:val="center"/>
        <w:textAlignment w:val="auto"/>
        <w:rPr>
          <w:rFonts w:eastAsia="Calibri" w:cs="Times New Roman"/>
          <w:b/>
          <w:szCs w:val="24"/>
          <w:lang w:eastAsia="pl-PL"/>
        </w:rPr>
      </w:pPr>
    </w:p>
    <w:p w14:paraId="684687EC" w14:textId="49635C13" w:rsidR="00426686" w:rsidRPr="00CE570D" w:rsidRDefault="00426686" w:rsidP="00CE570D">
      <w:pPr>
        <w:widowControl/>
        <w:suppressAutoHyphens w:val="0"/>
        <w:adjustRightInd/>
        <w:spacing w:after="0" w:line="240" w:lineRule="auto"/>
        <w:jc w:val="center"/>
        <w:textAlignment w:val="auto"/>
        <w:rPr>
          <w:rFonts w:eastAsia="Calibri" w:cs="Times New Roman"/>
          <w:b/>
          <w:lang w:eastAsia="pl-PL"/>
        </w:rPr>
      </w:pPr>
      <w:r w:rsidRPr="00CE570D">
        <w:rPr>
          <w:rFonts w:eastAsia="Calibri" w:cs="Times New Roman"/>
          <w:b/>
          <w:lang w:eastAsia="pl-PL"/>
        </w:rPr>
        <w:lastRenderedPageBreak/>
        <w:t>§ 11</w:t>
      </w:r>
    </w:p>
    <w:p w14:paraId="20E9D69D" w14:textId="1B3A9691" w:rsidR="00426686" w:rsidRPr="00CE570D" w:rsidRDefault="00426686" w:rsidP="0001481E">
      <w:pPr>
        <w:suppressAutoHyphens w:val="0"/>
        <w:autoSpaceDE w:val="0"/>
        <w:autoSpaceDN w:val="0"/>
        <w:spacing w:after="0"/>
        <w:jc w:val="center"/>
        <w:textAlignment w:val="auto"/>
        <w:rPr>
          <w:rFonts w:eastAsia="Calibri" w:cs="Times New Roman"/>
          <w:b/>
          <w:lang w:eastAsia="pl-PL"/>
        </w:rPr>
      </w:pPr>
      <w:r w:rsidRPr="00CE570D">
        <w:rPr>
          <w:rFonts w:eastAsia="Calibri" w:cs="Times New Roman"/>
          <w:b/>
          <w:lang w:eastAsia="pl-PL"/>
        </w:rPr>
        <w:t>Ochrona danych osobowych</w:t>
      </w:r>
    </w:p>
    <w:p w14:paraId="7789A4D3" w14:textId="1195C32D" w:rsidR="004333B6" w:rsidRPr="00CE570D" w:rsidRDefault="004333B6" w:rsidP="004333B6">
      <w:pPr>
        <w:widowControl/>
        <w:suppressAutoHyphens w:val="0"/>
        <w:adjustRightInd/>
        <w:spacing w:after="0"/>
        <w:textAlignment w:val="auto"/>
      </w:pPr>
      <w:r w:rsidRPr="00CE570D">
        <w:t xml:space="preserve">Zgodnie z art. 13 ust. 1 i 2 rozporządzenia Parlamentu Europejskiego i Rady (UE) 2016/679 z dnia </w:t>
      </w:r>
      <w:r w:rsidR="00CE570D">
        <w:br/>
      </w:r>
      <w:r w:rsidRPr="00CE570D">
        <w:t xml:space="preserve">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 </w:t>
      </w:r>
    </w:p>
    <w:p w14:paraId="4D28D8C3" w14:textId="77777777" w:rsidR="00C50879" w:rsidRDefault="004333B6" w:rsidP="00C50879">
      <w:pPr>
        <w:pStyle w:val="Akapitzlist"/>
        <w:widowControl/>
        <w:numPr>
          <w:ilvl w:val="0"/>
          <w:numId w:val="23"/>
        </w:numPr>
        <w:suppressAutoHyphens w:val="0"/>
        <w:adjustRightInd/>
        <w:spacing w:after="0"/>
        <w:textAlignment w:val="auto"/>
      </w:pPr>
      <w:r w:rsidRPr="00CE570D">
        <w:t>jest administratorem danych osobowych Wykonawcy oraz osób, których dane Wykonawca przekazał w niniejszym postępowaniu;</w:t>
      </w:r>
      <w:r w:rsidR="00C50879">
        <w:t xml:space="preserve"> </w:t>
      </w:r>
    </w:p>
    <w:p w14:paraId="0F50E2F9" w14:textId="08757022" w:rsidR="004333B6" w:rsidRPr="00CE570D" w:rsidRDefault="004333B6" w:rsidP="00C50879">
      <w:pPr>
        <w:pStyle w:val="Akapitzlist"/>
        <w:widowControl/>
        <w:numPr>
          <w:ilvl w:val="0"/>
          <w:numId w:val="23"/>
        </w:numPr>
        <w:suppressAutoHyphens w:val="0"/>
        <w:adjustRightInd/>
        <w:spacing w:after="0"/>
        <w:textAlignment w:val="auto"/>
      </w:pPr>
      <w:r w:rsidRPr="00CE570D">
        <w:t>dane osobowe Wykonawcy przetwarzane będą na podstawie art. 6 ust. 1 lit. c RODO w celu związanym z postępowaniem o udzielenie zamówienia publ</w:t>
      </w:r>
      <w:r w:rsidR="00CE570D">
        <w:t>icznego na zadanie pn.: „</w:t>
      </w:r>
      <w:r w:rsidR="00C50879" w:rsidRPr="00C50879">
        <w:t>Sukcesywna dostawa kruszywa niezwiązanego na potrzeby Przedsiębiorstwa Usług Komunalnych Sp. z o.</w:t>
      </w:r>
      <w:r w:rsidR="00C50879">
        <w:t xml:space="preserve"> </w:t>
      </w:r>
      <w:r w:rsidR="00C50879" w:rsidRPr="00C50879">
        <w:t>o. w Radzyniu Podlaskim</w:t>
      </w:r>
      <w:r w:rsidRPr="00CE570D">
        <w:t>” prowadzonym w trybie przetargu nieograniczonego;</w:t>
      </w:r>
    </w:p>
    <w:p w14:paraId="4320B765" w14:textId="1C33FE6A" w:rsidR="004333B6" w:rsidRPr="00CE570D" w:rsidRDefault="004333B6" w:rsidP="004333B6">
      <w:pPr>
        <w:pStyle w:val="Akapitzlist"/>
        <w:widowControl/>
        <w:numPr>
          <w:ilvl w:val="0"/>
          <w:numId w:val="23"/>
        </w:numPr>
        <w:suppressAutoHyphens w:val="0"/>
        <w:adjustRightInd/>
        <w:spacing w:after="0"/>
        <w:textAlignment w:val="auto"/>
      </w:pPr>
      <w:r w:rsidRPr="00CE570D">
        <w:t xml:space="preserve">odbiorcami danych osobowych Wykonawcy będą osoby lub podmioty, którym udostępniona zostanie dokumentacja postępowania w oparciu o art. 18 - 19 oraz art. 74 ustawy ustawy z dnia </w:t>
      </w:r>
      <w:r w:rsidR="00C50879">
        <w:t>11 września 2019</w:t>
      </w:r>
      <w:r w:rsidRPr="00CE570D">
        <w:t xml:space="preserve"> r. – Prawo zamówień publicznych (Dz. U. z 2019 r. poz. 2019 z </w:t>
      </w:r>
      <w:proofErr w:type="spellStart"/>
      <w:r w:rsidRPr="00CE570D">
        <w:t>późn</w:t>
      </w:r>
      <w:proofErr w:type="spellEnd"/>
      <w:r w:rsidRPr="00CE570D">
        <w:t xml:space="preserve">. zm.), dalej „ustawa </w:t>
      </w:r>
      <w:proofErr w:type="spellStart"/>
      <w:r w:rsidRPr="00CE570D">
        <w:t>Pzp</w:t>
      </w:r>
      <w:proofErr w:type="spellEnd"/>
      <w:r w:rsidRPr="00CE570D">
        <w:t xml:space="preserve">”;  </w:t>
      </w:r>
    </w:p>
    <w:p w14:paraId="59287295" w14:textId="7A3DEDC9" w:rsidR="004333B6" w:rsidRPr="00CE570D" w:rsidRDefault="004333B6" w:rsidP="004333B6">
      <w:pPr>
        <w:pStyle w:val="Akapitzlist"/>
        <w:widowControl/>
        <w:numPr>
          <w:ilvl w:val="0"/>
          <w:numId w:val="23"/>
        </w:numPr>
        <w:suppressAutoHyphens w:val="0"/>
        <w:adjustRightInd/>
        <w:spacing w:after="0"/>
        <w:textAlignment w:val="auto"/>
      </w:pPr>
      <w:r w:rsidRPr="00CE570D">
        <w:t xml:space="preserve">dane osobowe Wykonawcy będą przechowywane, zgodnie z art. 78 ust. 1 ustawy </w:t>
      </w:r>
      <w:proofErr w:type="spellStart"/>
      <w:r w:rsidRPr="00CE570D">
        <w:t>Pzp</w:t>
      </w:r>
      <w:proofErr w:type="spellEnd"/>
      <w:r w:rsidRPr="00CE570D">
        <w:t>, przez okres 4 lat od dnia zakończenia postępowania o udzielenie zamówienia, a jeżeli czas trwania umowy przekracza 4 lata, okres przechowywania obejmuje cały czas trwania umowy;</w:t>
      </w:r>
    </w:p>
    <w:p w14:paraId="7FC0B69C" w14:textId="13D34D0F" w:rsidR="004333B6" w:rsidRPr="00CE570D" w:rsidRDefault="004333B6" w:rsidP="004333B6">
      <w:pPr>
        <w:pStyle w:val="Akapitzlist"/>
        <w:widowControl/>
        <w:numPr>
          <w:ilvl w:val="0"/>
          <w:numId w:val="23"/>
        </w:numPr>
        <w:suppressAutoHyphens w:val="0"/>
        <w:adjustRightInd/>
        <w:spacing w:after="0"/>
        <w:textAlignment w:val="auto"/>
      </w:pPr>
      <w:r w:rsidRPr="00CE570D">
        <w:t xml:space="preserve">obowiązek podania przez Wykonawcę danych osobowych bezpośrednio go dotyczących jest wymogiem ustawowym określonym w przepisach ustawy </w:t>
      </w:r>
      <w:proofErr w:type="spellStart"/>
      <w:r w:rsidRPr="00CE570D">
        <w:t>Pzp</w:t>
      </w:r>
      <w:proofErr w:type="spellEnd"/>
      <w:r w:rsidRPr="00CE570D">
        <w:t xml:space="preserve">, związanym z udziałem w postępowaniu o udzielenie zamówienia publicznego; konsekwencje niepodania określonych danych wynikają z ustawy </w:t>
      </w:r>
      <w:proofErr w:type="spellStart"/>
      <w:r w:rsidRPr="00CE570D">
        <w:t>Pzp</w:t>
      </w:r>
      <w:proofErr w:type="spellEnd"/>
      <w:r w:rsidRPr="00CE570D">
        <w:t xml:space="preserve">;  </w:t>
      </w:r>
    </w:p>
    <w:p w14:paraId="1F2A81E0" w14:textId="4AC58D6C" w:rsidR="004333B6" w:rsidRPr="00CE570D" w:rsidRDefault="004333B6" w:rsidP="004333B6">
      <w:pPr>
        <w:pStyle w:val="Akapitzlist"/>
        <w:widowControl/>
        <w:numPr>
          <w:ilvl w:val="0"/>
          <w:numId w:val="23"/>
        </w:numPr>
        <w:suppressAutoHyphens w:val="0"/>
        <w:adjustRightInd/>
        <w:spacing w:after="0"/>
        <w:textAlignment w:val="auto"/>
      </w:pPr>
      <w:r w:rsidRPr="00CE570D">
        <w:t>w odniesieniu do danych osobowych Wykonawcy decyzje nie będą podejmowane w sposób zautomatyzowany, stosowanie do art. 22 RODO;</w:t>
      </w:r>
    </w:p>
    <w:p w14:paraId="3CC523F3" w14:textId="587D177C" w:rsidR="004333B6" w:rsidRPr="00CE570D" w:rsidRDefault="004333B6" w:rsidP="004333B6">
      <w:pPr>
        <w:pStyle w:val="Akapitzlist"/>
        <w:widowControl/>
        <w:numPr>
          <w:ilvl w:val="0"/>
          <w:numId w:val="23"/>
        </w:numPr>
        <w:suppressAutoHyphens w:val="0"/>
        <w:adjustRightInd/>
        <w:spacing w:after="0"/>
        <w:textAlignment w:val="auto"/>
      </w:pPr>
      <w:r w:rsidRPr="00CE570D">
        <w:t>Wykonawca posiada:</w:t>
      </w:r>
    </w:p>
    <w:p w14:paraId="7200F63E" w14:textId="746F285A" w:rsidR="004333B6" w:rsidRPr="00CE570D" w:rsidRDefault="004333B6" w:rsidP="004333B6">
      <w:pPr>
        <w:pStyle w:val="Akapitzlist"/>
        <w:widowControl/>
        <w:numPr>
          <w:ilvl w:val="0"/>
          <w:numId w:val="24"/>
        </w:numPr>
        <w:suppressAutoHyphens w:val="0"/>
        <w:adjustRightInd/>
        <w:spacing w:after="0"/>
        <w:ind w:left="1418"/>
        <w:textAlignment w:val="auto"/>
      </w:pPr>
      <w:r w:rsidRPr="00CE570D">
        <w:t>na podstawie art. 15 RODO prawo dostępu do danych osobowych dotyczących Wykonawcy;</w:t>
      </w:r>
    </w:p>
    <w:p w14:paraId="037FFA9D" w14:textId="313A1AFE" w:rsidR="004333B6" w:rsidRPr="00CE570D" w:rsidRDefault="004333B6" w:rsidP="004333B6">
      <w:pPr>
        <w:pStyle w:val="Akapitzlist"/>
        <w:widowControl/>
        <w:numPr>
          <w:ilvl w:val="0"/>
          <w:numId w:val="24"/>
        </w:numPr>
        <w:suppressAutoHyphens w:val="0"/>
        <w:adjustRightInd/>
        <w:spacing w:after="0"/>
        <w:ind w:left="1418"/>
        <w:textAlignment w:val="auto"/>
      </w:pPr>
      <w:r w:rsidRPr="00CE570D">
        <w:t xml:space="preserve">na podstawie art. 16 RODO prawo do sprostowania danych osobowych, o ile ich zmiana nie skutkuje zmianą wyniku postępowania o udzielenie zamówienia publicznego ani zmianą postanowień umowy w zakresie niezgodnym z ustawą </w:t>
      </w:r>
      <w:proofErr w:type="spellStart"/>
      <w:r w:rsidRPr="00CE570D">
        <w:t>Pzp</w:t>
      </w:r>
      <w:proofErr w:type="spellEnd"/>
      <w:r w:rsidRPr="00CE570D">
        <w:t xml:space="preserve"> oraz nie narusza integralności protokołu oraz jego załączników;</w:t>
      </w:r>
    </w:p>
    <w:p w14:paraId="5FBE15E0" w14:textId="7C2259B2" w:rsidR="004333B6" w:rsidRPr="00CE570D" w:rsidRDefault="004333B6" w:rsidP="004333B6">
      <w:pPr>
        <w:pStyle w:val="Akapitzlist"/>
        <w:widowControl/>
        <w:numPr>
          <w:ilvl w:val="0"/>
          <w:numId w:val="24"/>
        </w:numPr>
        <w:suppressAutoHyphens w:val="0"/>
        <w:adjustRightInd/>
        <w:spacing w:after="0"/>
        <w:ind w:left="1418"/>
        <w:textAlignment w:val="auto"/>
      </w:pPr>
      <w:r w:rsidRPr="00CE570D">
        <w:t xml:space="preserve">na podstawie art. 18 RODO prawo żądania od administratora ograniczenia przetwarzania danych osobowych z zastrzeżeniem przypadków, o których mowa </w:t>
      </w:r>
      <w:r w:rsidRPr="00CE570D">
        <w:br/>
        <w:t xml:space="preserve">w art. 18 ust. 2 RODO;  </w:t>
      </w:r>
    </w:p>
    <w:p w14:paraId="1A5A1F19" w14:textId="77777777" w:rsidR="004333B6" w:rsidRPr="00CE570D" w:rsidRDefault="004333B6" w:rsidP="004333B6">
      <w:pPr>
        <w:pStyle w:val="Akapitzlist"/>
        <w:widowControl/>
        <w:numPr>
          <w:ilvl w:val="0"/>
          <w:numId w:val="24"/>
        </w:numPr>
        <w:suppressAutoHyphens w:val="0"/>
        <w:adjustRightInd/>
        <w:spacing w:after="0"/>
        <w:ind w:left="1418"/>
        <w:textAlignment w:val="auto"/>
      </w:pPr>
      <w:r w:rsidRPr="00CE570D">
        <w:t>prawo do wniesienia skargi do Prezesa Urzędu Ochrony Danych Osobowych, gdy Wykonawca uzna, że przetwarzanie jego danych osobowych narusza przepisy RODO;</w:t>
      </w:r>
    </w:p>
    <w:p w14:paraId="0E67CB11" w14:textId="04894690" w:rsidR="004333B6" w:rsidRPr="00CE570D" w:rsidRDefault="004333B6" w:rsidP="004333B6">
      <w:pPr>
        <w:pStyle w:val="Akapitzlist"/>
        <w:widowControl/>
        <w:numPr>
          <w:ilvl w:val="0"/>
          <w:numId w:val="23"/>
        </w:numPr>
        <w:suppressAutoHyphens w:val="0"/>
        <w:adjustRightInd/>
        <w:spacing w:after="0"/>
        <w:textAlignment w:val="auto"/>
      </w:pPr>
      <w:r w:rsidRPr="00CE570D">
        <w:t>Wykonawcy nie przysługuje:</w:t>
      </w:r>
    </w:p>
    <w:p w14:paraId="3EE5FB81" w14:textId="4ECEE1DD" w:rsidR="004333B6" w:rsidRPr="00CE570D" w:rsidRDefault="004333B6" w:rsidP="004333B6">
      <w:pPr>
        <w:pStyle w:val="Akapitzlist"/>
        <w:widowControl/>
        <w:numPr>
          <w:ilvl w:val="1"/>
          <w:numId w:val="8"/>
        </w:numPr>
        <w:suppressAutoHyphens w:val="0"/>
        <w:adjustRightInd/>
        <w:spacing w:after="0"/>
        <w:textAlignment w:val="auto"/>
      </w:pPr>
      <w:r w:rsidRPr="00CE570D">
        <w:t>w związku z art. 17 ust. 3 lit. b, d lub e RODO prawo do usunięcia danych osobowych;</w:t>
      </w:r>
    </w:p>
    <w:p w14:paraId="214734F9" w14:textId="77777777" w:rsidR="004333B6" w:rsidRPr="00CE570D" w:rsidRDefault="004333B6" w:rsidP="004333B6">
      <w:pPr>
        <w:pStyle w:val="Akapitzlist"/>
        <w:widowControl/>
        <w:numPr>
          <w:ilvl w:val="1"/>
          <w:numId w:val="8"/>
        </w:numPr>
        <w:suppressAutoHyphens w:val="0"/>
        <w:adjustRightInd/>
        <w:spacing w:after="0"/>
        <w:textAlignment w:val="auto"/>
      </w:pPr>
      <w:r w:rsidRPr="00CE570D">
        <w:t>prawo do przenoszenia danych osobowych, o którym mowa w art. 20 RODO;</w:t>
      </w:r>
    </w:p>
    <w:p w14:paraId="2F766997" w14:textId="43C806CE" w:rsidR="004333B6" w:rsidRPr="00CE570D" w:rsidRDefault="004333B6" w:rsidP="004333B6">
      <w:pPr>
        <w:pStyle w:val="Akapitzlist"/>
        <w:widowControl/>
        <w:numPr>
          <w:ilvl w:val="1"/>
          <w:numId w:val="8"/>
        </w:numPr>
        <w:suppressAutoHyphens w:val="0"/>
        <w:adjustRightInd/>
        <w:spacing w:after="0"/>
        <w:textAlignment w:val="auto"/>
      </w:pPr>
      <w:r w:rsidRPr="00CE570D">
        <w:t xml:space="preserve">na podstawie art. 21 RODO prawo sprzeciwu, wobec przetwarzania danych osobowych, gdyż podstawą prawną przetwarzania danych osobowych Wykonawcy jest art. 6 ust. 1 lit. c RODO. </w:t>
      </w:r>
    </w:p>
    <w:p w14:paraId="6CBD8458" w14:textId="77777777" w:rsidR="004333B6" w:rsidRPr="00CE570D" w:rsidRDefault="004333B6" w:rsidP="004333B6">
      <w:pPr>
        <w:widowControl/>
        <w:suppressAutoHyphens w:val="0"/>
        <w:adjustRightInd/>
        <w:spacing w:after="0"/>
        <w:textAlignment w:val="auto"/>
      </w:pPr>
      <w:r w:rsidRPr="00CE570D">
        <w:t xml:space="preserve">W przypadku, gdy wykonanie obowiązków, o których mowa w art. 15 ust. 1-3 rozporządzenia 2016/679, wymagałoby niewspółmiernie dużego wysiłku, Zamawiający może żądać od osoby, której dane </w:t>
      </w:r>
      <w:r w:rsidRPr="00CE570D">
        <w:lastRenderedPageBreak/>
        <w:t>dotyczą, wskazania dodatkowych informacji mających na celu sprecyzowanie żądania, w szczególności podania nazwy lub daty postępowania o udzielenie zamówienia publicznego lub konkursu.</w:t>
      </w:r>
    </w:p>
    <w:p w14:paraId="1B065F9E" w14:textId="048FA01F" w:rsidR="004333B6" w:rsidRPr="00CE570D" w:rsidRDefault="004333B6" w:rsidP="004333B6">
      <w:pPr>
        <w:widowControl/>
        <w:suppressAutoHyphens w:val="0"/>
        <w:adjustRightInd/>
        <w:spacing w:after="0"/>
        <w:textAlignment w:val="auto"/>
      </w:pPr>
      <w:r w:rsidRPr="00CE570D">
        <w:t xml:space="preserve"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</w:t>
      </w:r>
      <w:r w:rsidRPr="00CE570D">
        <w:br/>
        <w:t>w zakresie niezgodnym z ustawą.</w:t>
      </w:r>
    </w:p>
    <w:p w14:paraId="2C97A53A" w14:textId="02846FAA" w:rsidR="004333B6" w:rsidRPr="00CE570D" w:rsidRDefault="004333B6" w:rsidP="004333B6">
      <w:pPr>
        <w:widowControl/>
        <w:suppressAutoHyphens w:val="0"/>
        <w:adjustRightInd/>
        <w:spacing w:after="0"/>
        <w:textAlignment w:val="auto"/>
      </w:pPr>
      <w:r w:rsidRPr="00CE570D">
        <w:t>Wystąpienie z żądaniem, o którym mowa w art. 18 ust. 1 rozporządzenia 2016/679, nie ogranicza przetwarzania danych osobowych do czasu zakończenia postępowania o udzielenie zamówienia publicznego lub konkursu.</w:t>
      </w:r>
    </w:p>
    <w:p w14:paraId="35BCC74F" w14:textId="3076F32B" w:rsidR="00B32620" w:rsidRPr="00CE570D" w:rsidRDefault="004333B6" w:rsidP="004333B6">
      <w:pPr>
        <w:widowControl/>
        <w:suppressAutoHyphens w:val="0"/>
        <w:adjustRightInd/>
        <w:spacing w:after="0"/>
        <w:textAlignment w:val="auto"/>
      </w:pPr>
      <w:r w:rsidRPr="00CE570D">
        <w:t xml:space="preserve">W przypadku danych osobowych zamieszczonych przez Zamawiającego w Biuletynie Zamówień Publicznych, prawa, o których mowa w art. 15 i art. 16 rozporządzenia 2016/679, są wykonywane </w:t>
      </w:r>
      <w:r w:rsidRPr="00CE570D">
        <w:br/>
        <w:t>w drodze żądania skierowanego do Zamawiającego.</w:t>
      </w:r>
    </w:p>
    <w:p w14:paraId="03D01ED2" w14:textId="77777777" w:rsidR="00CE570D" w:rsidRPr="00CE570D" w:rsidRDefault="00CE570D" w:rsidP="00426686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</w:p>
    <w:p w14:paraId="2636E92F" w14:textId="43289584" w:rsidR="00B32620" w:rsidRPr="00CE570D" w:rsidRDefault="00CE570D" w:rsidP="00426686">
      <w:pPr>
        <w:pStyle w:val="NormalnyWeb"/>
        <w:spacing w:before="0" w:beforeAutospacing="0" w:after="0" w:afterAutospacing="0" w:line="276" w:lineRule="auto"/>
        <w:jc w:val="center"/>
        <w:rPr>
          <w:b/>
          <w:sz w:val="22"/>
        </w:rPr>
      </w:pPr>
      <w:r w:rsidRPr="00CE570D">
        <w:rPr>
          <w:b/>
          <w:sz w:val="22"/>
        </w:rPr>
        <w:t>§ 12</w:t>
      </w:r>
    </w:p>
    <w:p w14:paraId="239C6E7E" w14:textId="77777777" w:rsidR="00B32620" w:rsidRPr="00CE570D" w:rsidRDefault="00B32620" w:rsidP="00426686">
      <w:pPr>
        <w:pStyle w:val="NormalnyWeb"/>
        <w:spacing w:before="0" w:beforeAutospacing="0" w:after="0" w:afterAutospacing="0" w:line="276" w:lineRule="auto"/>
        <w:jc w:val="center"/>
        <w:rPr>
          <w:b/>
          <w:sz w:val="22"/>
        </w:rPr>
      </w:pPr>
      <w:r w:rsidRPr="00CE570D">
        <w:rPr>
          <w:b/>
          <w:sz w:val="22"/>
        </w:rPr>
        <w:t>Postanowienia końcowe</w:t>
      </w:r>
    </w:p>
    <w:p w14:paraId="43479703" w14:textId="272635D0" w:rsidR="00B32620" w:rsidRPr="00CE570D" w:rsidRDefault="00B32620" w:rsidP="00280CD7">
      <w:pPr>
        <w:pStyle w:val="NormalnyWeb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426" w:hanging="426"/>
        <w:jc w:val="both"/>
        <w:rPr>
          <w:sz w:val="22"/>
        </w:rPr>
      </w:pPr>
      <w:r w:rsidRPr="00CE570D">
        <w:rPr>
          <w:sz w:val="22"/>
        </w:rPr>
        <w:t>Jakiekolwiek spory mające związek z wykonywaniem Um</w:t>
      </w:r>
      <w:r w:rsidR="00CE570D">
        <w:rPr>
          <w:sz w:val="22"/>
        </w:rPr>
        <w:t xml:space="preserve">owy będą rozstrzygane przez sąd </w:t>
      </w:r>
      <w:r w:rsidRPr="00CE570D">
        <w:rPr>
          <w:sz w:val="22"/>
        </w:rPr>
        <w:t xml:space="preserve">powszechny właściwy dla siedziby </w:t>
      </w:r>
      <w:r w:rsidR="004333B6" w:rsidRPr="00CE570D">
        <w:rPr>
          <w:sz w:val="22"/>
        </w:rPr>
        <w:t>Zamawiającego</w:t>
      </w:r>
      <w:r w:rsidRPr="00CE570D">
        <w:rPr>
          <w:sz w:val="22"/>
        </w:rPr>
        <w:t xml:space="preserve">. </w:t>
      </w:r>
    </w:p>
    <w:p w14:paraId="2C79339F" w14:textId="6E16C8C5" w:rsidR="00B32620" w:rsidRPr="00CE570D" w:rsidRDefault="00B32620" w:rsidP="00280CD7">
      <w:pPr>
        <w:pStyle w:val="NormalnyWeb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426" w:hanging="426"/>
        <w:jc w:val="both"/>
        <w:rPr>
          <w:sz w:val="22"/>
        </w:rPr>
      </w:pPr>
      <w:r w:rsidRPr="00CE570D">
        <w:rPr>
          <w:sz w:val="22"/>
        </w:rPr>
        <w:t xml:space="preserve">Wszelkie sprawy nieuregulowane w niniejszej umowie </w:t>
      </w:r>
      <w:r w:rsidR="004333B6" w:rsidRPr="00CE570D">
        <w:rPr>
          <w:sz w:val="22"/>
        </w:rPr>
        <w:t>podlegają</w:t>
      </w:r>
      <w:r w:rsidRPr="00CE570D">
        <w:rPr>
          <w:sz w:val="22"/>
        </w:rPr>
        <w:t>̨ przepisom Kodeksu cywilnego.</w:t>
      </w:r>
    </w:p>
    <w:p w14:paraId="40BE12F5" w14:textId="08D71567" w:rsidR="00B32620" w:rsidRPr="00CE570D" w:rsidRDefault="00B32620" w:rsidP="00280CD7">
      <w:pPr>
        <w:pStyle w:val="NormalnyWeb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426" w:hanging="426"/>
        <w:jc w:val="both"/>
        <w:rPr>
          <w:sz w:val="22"/>
        </w:rPr>
      </w:pPr>
      <w:r w:rsidRPr="00CE570D">
        <w:rPr>
          <w:kern w:val="2"/>
          <w:sz w:val="22"/>
        </w:rPr>
        <w:t>Strony postanawiają, iż korespondencja kierowana będzie na ad</w:t>
      </w:r>
      <w:r w:rsidR="00CE570D">
        <w:rPr>
          <w:kern w:val="2"/>
          <w:sz w:val="22"/>
        </w:rPr>
        <w:t xml:space="preserve">res podany w umowie lub inny, </w:t>
      </w:r>
      <w:r w:rsidR="00C50879">
        <w:rPr>
          <w:kern w:val="2"/>
          <w:sz w:val="22"/>
        </w:rPr>
        <w:br/>
      </w:r>
      <w:r w:rsidR="00CE570D">
        <w:rPr>
          <w:kern w:val="2"/>
          <w:sz w:val="22"/>
        </w:rPr>
        <w:t xml:space="preserve">o </w:t>
      </w:r>
      <w:r w:rsidRPr="00CE570D">
        <w:rPr>
          <w:kern w:val="2"/>
          <w:sz w:val="22"/>
        </w:rPr>
        <w:t>którym Strona została pisemnie powiadomiona, ze skutkiem doręczenia korespondencji w dniu drugiego awiza.</w:t>
      </w:r>
    </w:p>
    <w:p w14:paraId="56EA23AF" w14:textId="395B1D1A" w:rsidR="00B32620" w:rsidRPr="00CE570D" w:rsidRDefault="00B32620" w:rsidP="00280CD7">
      <w:pPr>
        <w:pStyle w:val="NormalnyWeb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426" w:hanging="426"/>
        <w:jc w:val="both"/>
        <w:rPr>
          <w:sz w:val="22"/>
        </w:rPr>
      </w:pPr>
      <w:r w:rsidRPr="00CE570D">
        <w:rPr>
          <w:sz w:val="22"/>
        </w:rPr>
        <w:t>W zakresie praw i obowiązków Stron niniejszej umowy, integralną je</w:t>
      </w:r>
      <w:r w:rsidR="00426686" w:rsidRPr="00CE570D">
        <w:rPr>
          <w:sz w:val="22"/>
        </w:rPr>
        <w:t>j</w:t>
      </w:r>
      <w:r w:rsidR="004333B6" w:rsidRPr="00CE570D">
        <w:rPr>
          <w:sz w:val="22"/>
        </w:rPr>
        <w:t xml:space="preserve"> część stanowi S</w:t>
      </w:r>
      <w:r w:rsidRPr="00CE570D">
        <w:rPr>
          <w:sz w:val="22"/>
        </w:rPr>
        <w:t xml:space="preserve">WZ przetargu nieograniczonego i oferta Wykonawcy wraz ze wszystkimi załącznikami. </w:t>
      </w:r>
    </w:p>
    <w:p w14:paraId="6F67D2E1" w14:textId="3F85E08B" w:rsidR="00B32620" w:rsidRPr="00CE570D" w:rsidRDefault="00B32620" w:rsidP="00280CD7">
      <w:pPr>
        <w:pStyle w:val="NormalnyWeb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426" w:hanging="426"/>
        <w:jc w:val="both"/>
        <w:rPr>
          <w:sz w:val="22"/>
        </w:rPr>
      </w:pPr>
      <w:r w:rsidRPr="00CE570D">
        <w:rPr>
          <w:sz w:val="22"/>
        </w:rPr>
        <w:t xml:space="preserve">Umowa została </w:t>
      </w:r>
      <w:r w:rsidR="004333B6" w:rsidRPr="00CE570D">
        <w:rPr>
          <w:sz w:val="22"/>
        </w:rPr>
        <w:t>sporządzona</w:t>
      </w:r>
      <w:r w:rsidRPr="00CE570D">
        <w:rPr>
          <w:sz w:val="22"/>
        </w:rPr>
        <w:t xml:space="preserve"> w dwóch jednobrzmiących egzemplarzach w języku polskim, jeden egzemplarz dla Wykonawcy i jeden egzemplarz dla </w:t>
      </w:r>
      <w:r w:rsidR="004333B6" w:rsidRPr="00CE570D">
        <w:rPr>
          <w:sz w:val="22"/>
        </w:rPr>
        <w:t>Zamawiającego</w:t>
      </w:r>
      <w:r w:rsidRPr="00CE570D">
        <w:rPr>
          <w:sz w:val="22"/>
        </w:rPr>
        <w:t xml:space="preserve">. </w:t>
      </w:r>
    </w:p>
    <w:p w14:paraId="7D11E790" w14:textId="77777777" w:rsidR="00B32620" w:rsidRPr="00CE570D" w:rsidRDefault="00B32620" w:rsidP="00280CD7">
      <w:pPr>
        <w:pStyle w:val="NormalnyWeb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426" w:hanging="426"/>
        <w:jc w:val="both"/>
        <w:rPr>
          <w:sz w:val="22"/>
        </w:rPr>
      </w:pPr>
      <w:r w:rsidRPr="00CE570D">
        <w:rPr>
          <w:sz w:val="22"/>
        </w:rPr>
        <w:t xml:space="preserve">Umowa wchodzi w życie z dniem podpisania przez obie Strony. </w:t>
      </w:r>
    </w:p>
    <w:p w14:paraId="4DC8D938" w14:textId="77777777" w:rsidR="00426686" w:rsidRPr="000A2D3D" w:rsidRDefault="00426686" w:rsidP="00426686">
      <w:pPr>
        <w:pStyle w:val="NormalnyWeb"/>
        <w:tabs>
          <w:tab w:val="num" w:pos="426"/>
        </w:tabs>
        <w:spacing w:before="0" w:beforeAutospacing="0" w:after="0" w:afterAutospacing="0" w:line="276" w:lineRule="auto"/>
        <w:jc w:val="both"/>
      </w:pPr>
    </w:p>
    <w:p w14:paraId="4A19D7C8" w14:textId="7A8F5920" w:rsidR="00B32620" w:rsidRDefault="00B32620">
      <w:pPr>
        <w:widowControl/>
        <w:suppressAutoHyphens w:val="0"/>
        <w:adjustRightInd/>
        <w:spacing w:after="0" w:line="240" w:lineRule="auto"/>
        <w:jc w:val="left"/>
        <w:textAlignment w:val="auto"/>
        <w:rPr>
          <w:rFonts w:eastAsia="Calibri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bottom w:val="dotted" w:sz="12" w:space="0" w:color="auto"/>
        </w:tblBorders>
        <w:tblLook w:val="04A0" w:firstRow="1" w:lastRow="0" w:firstColumn="1" w:lastColumn="0" w:noHBand="0" w:noVBand="1"/>
      </w:tblPr>
      <w:tblGrid>
        <w:gridCol w:w="3686"/>
        <w:gridCol w:w="849"/>
        <w:gridCol w:w="852"/>
        <w:gridCol w:w="3679"/>
      </w:tblGrid>
      <w:tr w:rsidR="006A56DE" w:rsidRPr="000A2D3D" w14:paraId="3E083139" w14:textId="77777777" w:rsidTr="00B945F2">
        <w:tc>
          <w:tcPr>
            <w:tcW w:w="3686" w:type="dxa"/>
            <w:shd w:val="clear" w:color="auto" w:fill="auto"/>
          </w:tcPr>
          <w:p w14:paraId="3BB27587" w14:textId="77777777" w:rsidR="00B85A8A" w:rsidRPr="000A2D3D" w:rsidRDefault="00640C5E" w:rsidP="00B85A8A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bookmarkStart w:id="1" w:name="_Hlk499670336"/>
            <w:r w:rsidRPr="000A2D3D">
              <w:rPr>
                <w:rFonts w:cs="Times New Roman"/>
                <w:sz w:val="24"/>
                <w:szCs w:val="24"/>
              </w:rPr>
              <w:t>ZAMAWIAJĄCY:</w:t>
            </w:r>
          </w:p>
          <w:p w14:paraId="48539548" w14:textId="77777777" w:rsidR="0024668E" w:rsidRPr="000A2D3D" w:rsidRDefault="0024668E" w:rsidP="00B85A8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bottom w:val="nil"/>
            </w:tcBorders>
            <w:shd w:val="clear" w:color="auto" w:fill="auto"/>
          </w:tcPr>
          <w:p w14:paraId="4992D1CF" w14:textId="77777777" w:rsidR="00640C5E" w:rsidRPr="000A2D3D" w:rsidRDefault="00640C5E" w:rsidP="006A56DE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  <w:p w14:paraId="2087C632" w14:textId="77777777" w:rsidR="000C784A" w:rsidRPr="000A2D3D" w:rsidRDefault="000C784A" w:rsidP="006A56DE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  <w:p w14:paraId="333997FB" w14:textId="77777777" w:rsidR="000C784A" w:rsidRPr="000A2D3D" w:rsidRDefault="000C784A" w:rsidP="0001481E">
            <w:pPr>
              <w:spacing w:after="0"/>
              <w:rPr>
                <w:rFonts w:cs="Times New Roman"/>
                <w:sz w:val="24"/>
                <w:szCs w:val="24"/>
              </w:rPr>
            </w:pPr>
          </w:p>
          <w:p w14:paraId="43884A3B" w14:textId="77777777" w:rsidR="000C784A" w:rsidRPr="000A2D3D" w:rsidRDefault="000C784A" w:rsidP="006A56DE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nil"/>
            </w:tcBorders>
            <w:shd w:val="clear" w:color="auto" w:fill="auto"/>
          </w:tcPr>
          <w:p w14:paraId="5E948F4D" w14:textId="77777777" w:rsidR="00640C5E" w:rsidRPr="000A2D3D" w:rsidRDefault="00640C5E" w:rsidP="006A56DE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79" w:type="dxa"/>
            <w:shd w:val="clear" w:color="auto" w:fill="auto"/>
          </w:tcPr>
          <w:p w14:paraId="044A5CF6" w14:textId="77777777" w:rsidR="002D0F31" w:rsidRPr="000A2D3D" w:rsidRDefault="00640C5E" w:rsidP="006A56DE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0A2D3D">
              <w:rPr>
                <w:rFonts w:cs="Times New Roman"/>
                <w:sz w:val="24"/>
                <w:szCs w:val="24"/>
              </w:rPr>
              <w:t>WYKONAWCA:</w:t>
            </w:r>
          </w:p>
          <w:p w14:paraId="33DCF0A1" w14:textId="77777777" w:rsidR="002D0F31" w:rsidRPr="000A2D3D" w:rsidRDefault="002D0F31" w:rsidP="006A56DE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bookmarkEnd w:id="1"/>
    </w:tbl>
    <w:p w14:paraId="5B551E4A" w14:textId="77777777" w:rsidR="00323430" w:rsidRPr="000A2D3D" w:rsidRDefault="00323430" w:rsidP="00640C5E">
      <w:pPr>
        <w:spacing w:after="0"/>
        <w:rPr>
          <w:rFonts w:cs="Times New Roman"/>
          <w:sz w:val="24"/>
          <w:szCs w:val="24"/>
        </w:rPr>
      </w:pPr>
    </w:p>
    <w:p w14:paraId="6B77DAC4" w14:textId="77777777" w:rsidR="00323430" w:rsidRPr="000A2D3D" w:rsidRDefault="00323430" w:rsidP="00640C5E">
      <w:pPr>
        <w:spacing w:after="0"/>
        <w:rPr>
          <w:rFonts w:cs="Times New Roman"/>
          <w:sz w:val="24"/>
          <w:szCs w:val="24"/>
        </w:rPr>
      </w:pPr>
    </w:p>
    <w:p w14:paraId="701081E5" w14:textId="77777777" w:rsidR="00323430" w:rsidRPr="000A2D3D" w:rsidRDefault="00323430" w:rsidP="00640C5E">
      <w:pPr>
        <w:spacing w:after="0"/>
        <w:rPr>
          <w:rFonts w:cs="Times New Roman"/>
          <w:sz w:val="24"/>
          <w:szCs w:val="24"/>
        </w:rPr>
      </w:pPr>
    </w:p>
    <w:p w14:paraId="44540F39" w14:textId="77777777" w:rsidR="00323430" w:rsidRPr="000A2D3D" w:rsidRDefault="00323430" w:rsidP="00640C5E">
      <w:pPr>
        <w:spacing w:after="0"/>
        <w:rPr>
          <w:rFonts w:cs="Times New Roman"/>
          <w:sz w:val="24"/>
          <w:szCs w:val="24"/>
        </w:rPr>
      </w:pPr>
    </w:p>
    <w:p w14:paraId="67D8E03C" w14:textId="39EA76D6" w:rsidR="00323430" w:rsidRDefault="00426686" w:rsidP="00640C5E">
      <w:pPr>
        <w:spacing w:after="0"/>
        <w:rPr>
          <w:rFonts w:cs="Times New Roman"/>
          <w:sz w:val="20"/>
          <w:szCs w:val="24"/>
          <w:u w:val="single"/>
        </w:rPr>
      </w:pPr>
      <w:r w:rsidRPr="00426686">
        <w:rPr>
          <w:rFonts w:cs="Times New Roman"/>
          <w:sz w:val="20"/>
          <w:szCs w:val="24"/>
          <w:u w:val="single"/>
        </w:rPr>
        <w:t>Załączniki do umowy:</w:t>
      </w:r>
    </w:p>
    <w:p w14:paraId="685604A4" w14:textId="77777777" w:rsidR="00426686" w:rsidRPr="00426686" w:rsidRDefault="00426686" w:rsidP="00640C5E">
      <w:pPr>
        <w:spacing w:after="0"/>
        <w:rPr>
          <w:rFonts w:cs="Times New Roman"/>
          <w:sz w:val="20"/>
          <w:szCs w:val="24"/>
          <w:u w:val="single"/>
        </w:rPr>
      </w:pPr>
    </w:p>
    <w:p w14:paraId="58D61FEC" w14:textId="3D1A76F2" w:rsidR="00525CD6" w:rsidRPr="00525CD6" w:rsidRDefault="00426686" w:rsidP="00525CD6">
      <w:pPr>
        <w:pStyle w:val="Akapitzlist"/>
        <w:numPr>
          <w:ilvl w:val="2"/>
          <w:numId w:val="17"/>
        </w:numPr>
        <w:tabs>
          <w:tab w:val="clear" w:pos="2160"/>
        </w:tabs>
        <w:spacing w:after="0"/>
        <w:ind w:left="426"/>
        <w:rPr>
          <w:rFonts w:cs="Times New Roman"/>
          <w:sz w:val="20"/>
          <w:szCs w:val="24"/>
        </w:rPr>
      </w:pPr>
      <w:r w:rsidRPr="00426686">
        <w:rPr>
          <w:rFonts w:cs="Times New Roman"/>
          <w:sz w:val="20"/>
          <w:szCs w:val="24"/>
        </w:rPr>
        <w:t>Formularz ofertowy Wykonawcy</w:t>
      </w:r>
    </w:p>
    <w:p w14:paraId="3577D915" w14:textId="1FB89FCC" w:rsidR="00525CD6" w:rsidRPr="00C50879" w:rsidRDefault="00426686" w:rsidP="00C50879">
      <w:pPr>
        <w:pStyle w:val="Akapitzlist"/>
        <w:numPr>
          <w:ilvl w:val="2"/>
          <w:numId w:val="17"/>
        </w:numPr>
        <w:tabs>
          <w:tab w:val="clear" w:pos="2160"/>
        </w:tabs>
        <w:spacing w:after="0"/>
        <w:ind w:left="426"/>
        <w:rPr>
          <w:rFonts w:cs="Times New Roman"/>
          <w:sz w:val="20"/>
          <w:szCs w:val="24"/>
        </w:rPr>
      </w:pPr>
      <w:r w:rsidRPr="00426686">
        <w:rPr>
          <w:rFonts w:cs="Times New Roman"/>
          <w:sz w:val="20"/>
          <w:szCs w:val="24"/>
        </w:rPr>
        <w:t>S</w:t>
      </w:r>
      <w:r w:rsidR="001F510B">
        <w:rPr>
          <w:rFonts w:cs="Times New Roman"/>
          <w:sz w:val="20"/>
          <w:szCs w:val="24"/>
        </w:rPr>
        <w:t>WZ (postępowanie ZPW.</w:t>
      </w:r>
      <w:r w:rsidR="00C50879">
        <w:rPr>
          <w:rFonts w:cs="Times New Roman"/>
          <w:sz w:val="20"/>
          <w:szCs w:val="24"/>
        </w:rPr>
        <w:t>2</w:t>
      </w:r>
      <w:r w:rsidR="001F510B">
        <w:rPr>
          <w:rFonts w:cs="Times New Roman"/>
          <w:sz w:val="20"/>
          <w:szCs w:val="24"/>
        </w:rPr>
        <w:t>.2021</w:t>
      </w:r>
      <w:r w:rsidRPr="00426686">
        <w:rPr>
          <w:rFonts w:cs="Times New Roman"/>
          <w:sz w:val="20"/>
          <w:szCs w:val="24"/>
        </w:rPr>
        <w:t>)</w:t>
      </w:r>
    </w:p>
    <w:sectPr w:rsidR="00525CD6" w:rsidRPr="00C50879" w:rsidSect="00411313">
      <w:headerReference w:type="default" r:id="rId8"/>
      <w:footerReference w:type="default" r:id="rId9"/>
      <w:pgSz w:w="11900" w:h="16840"/>
      <w:pgMar w:top="1417" w:right="1417" w:bottom="1417" w:left="1417" w:header="42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76E2A2" w14:textId="77777777" w:rsidR="00F14F68" w:rsidRDefault="00F14F68" w:rsidP="00B67A16">
      <w:pPr>
        <w:spacing w:after="0" w:line="240" w:lineRule="auto"/>
      </w:pPr>
      <w:r>
        <w:separator/>
      </w:r>
    </w:p>
  </w:endnote>
  <w:endnote w:type="continuationSeparator" w:id="0">
    <w:p w14:paraId="43209456" w14:textId="77777777" w:rsidR="00F14F68" w:rsidRDefault="00F14F68" w:rsidP="00B67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128029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179F54A" w14:textId="181E1CF1" w:rsidR="00B32620" w:rsidRDefault="00B3262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D3DD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D3DDF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26F95B1" w14:textId="399A4FC6" w:rsidR="00B32620" w:rsidRPr="00842BDE" w:rsidRDefault="00B32620" w:rsidP="00255C22">
    <w:pPr>
      <w:pStyle w:val="Stopka"/>
      <w:jc w:val="center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7468E7" w14:textId="77777777" w:rsidR="00F14F68" w:rsidRDefault="00F14F68" w:rsidP="00B67A16">
      <w:pPr>
        <w:spacing w:after="0" w:line="240" w:lineRule="auto"/>
      </w:pPr>
      <w:r>
        <w:separator/>
      </w:r>
    </w:p>
  </w:footnote>
  <w:footnote w:type="continuationSeparator" w:id="0">
    <w:p w14:paraId="2D294AB7" w14:textId="77777777" w:rsidR="00F14F68" w:rsidRDefault="00F14F68" w:rsidP="00B67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96341" w14:textId="0277583C" w:rsidR="00B32620" w:rsidRPr="006F33B5" w:rsidRDefault="00637DCA" w:rsidP="0024668E">
    <w:pPr>
      <w:jc w:val="center"/>
      <w:rPr>
        <w:sz w:val="18"/>
        <w:szCs w:val="18"/>
      </w:rPr>
    </w:pPr>
    <w:r>
      <w:rPr>
        <w:sz w:val="18"/>
        <w:szCs w:val="18"/>
      </w:rPr>
      <w:t>Z</w:t>
    </w:r>
    <w:r w:rsidR="00E0528B">
      <w:rPr>
        <w:sz w:val="18"/>
        <w:szCs w:val="18"/>
      </w:rPr>
      <w:t>ałącznik Nr</w:t>
    </w:r>
    <w:r>
      <w:rPr>
        <w:sz w:val="18"/>
        <w:szCs w:val="18"/>
      </w:rPr>
      <w:t xml:space="preserve"> 2</w:t>
    </w:r>
    <w:r w:rsidR="00E0528B">
      <w:rPr>
        <w:sz w:val="18"/>
        <w:szCs w:val="18"/>
      </w:rPr>
      <w:t xml:space="preserve"> do</w:t>
    </w:r>
    <w:r w:rsidR="004333B6">
      <w:rPr>
        <w:sz w:val="18"/>
        <w:szCs w:val="18"/>
      </w:rPr>
      <w:t xml:space="preserve"> S</w:t>
    </w:r>
    <w:r w:rsidR="00B32620">
      <w:rPr>
        <w:sz w:val="18"/>
        <w:szCs w:val="18"/>
      </w:rPr>
      <w:t>WZ</w:t>
    </w:r>
    <w:r w:rsidR="00E0528B">
      <w:rPr>
        <w:sz w:val="18"/>
        <w:szCs w:val="18"/>
      </w:rPr>
      <w:t xml:space="preserve"> – Projekt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86EEB"/>
    <w:multiLevelType w:val="hybridMultilevel"/>
    <w:tmpl w:val="1D7A49B4"/>
    <w:lvl w:ilvl="0" w:tplc="1C148D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95C9E"/>
    <w:multiLevelType w:val="hybridMultilevel"/>
    <w:tmpl w:val="E5F47774"/>
    <w:lvl w:ilvl="0" w:tplc="4094BB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71705F"/>
    <w:multiLevelType w:val="hybridMultilevel"/>
    <w:tmpl w:val="98FEC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F143A"/>
    <w:multiLevelType w:val="hybridMultilevel"/>
    <w:tmpl w:val="A9CA56C8"/>
    <w:lvl w:ilvl="0" w:tplc="CAB64F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1D69CD"/>
    <w:multiLevelType w:val="hybridMultilevel"/>
    <w:tmpl w:val="28E8A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C0754"/>
    <w:multiLevelType w:val="hybridMultilevel"/>
    <w:tmpl w:val="D3DAD9FC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630DDD"/>
    <w:multiLevelType w:val="multilevel"/>
    <w:tmpl w:val="499E86DE"/>
    <w:lvl w:ilvl="0">
      <w:start w:val="1"/>
      <w:numFmt w:val="upperRoman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."/>
      <w:lvlJc w:val="left"/>
      <w:pPr>
        <w:ind w:left="720" w:hanging="363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87D2D48"/>
    <w:multiLevelType w:val="multilevel"/>
    <w:tmpl w:val="B1744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193F07"/>
    <w:multiLevelType w:val="hybridMultilevel"/>
    <w:tmpl w:val="86ECA8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55717"/>
    <w:multiLevelType w:val="hybridMultilevel"/>
    <w:tmpl w:val="FC3407B2"/>
    <w:lvl w:ilvl="0" w:tplc="7654F29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24"/>
        <w:szCs w:val="24"/>
      </w:rPr>
    </w:lvl>
    <w:lvl w:ilvl="1" w:tplc="4B44F0C2">
      <w:start w:val="1"/>
      <w:numFmt w:val="lowerLetter"/>
      <w:lvlText w:val="%2)"/>
      <w:lvlJc w:val="left"/>
      <w:pPr>
        <w:tabs>
          <w:tab w:val="num" w:pos="-1658"/>
        </w:tabs>
        <w:ind w:left="-1658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1942"/>
        </w:tabs>
        <w:ind w:left="194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0A0AF3"/>
    <w:multiLevelType w:val="hybridMultilevel"/>
    <w:tmpl w:val="4028A818"/>
    <w:lvl w:ilvl="0" w:tplc="24DC5C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1" w:tplc="21949BF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6F0B0A"/>
    <w:multiLevelType w:val="hybridMultilevel"/>
    <w:tmpl w:val="9A10D338"/>
    <w:lvl w:ilvl="0" w:tplc="CA720B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1B7B2C"/>
    <w:multiLevelType w:val="hybridMultilevel"/>
    <w:tmpl w:val="FD322036"/>
    <w:lvl w:ilvl="0" w:tplc="00C4AA9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bCs w:val="0"/>
        <w:i w:val="0"/>
        <w:iCs w:val="0"/>
        <w:color w:val="auto"/>
        <w:sz w:val="22"/>
        <w:szCs w:val="24"/>
      </w:rPr>
    </w:lvl>
    <w:lvl w:ilvl="1" w:tplc="228A79AE">
      <w:start w:val="1"/>
      <w:numFmt w:val="lowerLetter"/>
      <w:lvlText w:val="%2."/>
      <w:lvlJc w:val="left"/>
      <w:pPr>
        <w:tabs>
          <w:tab w:val="num" w:pos="4537"/>
        </w:tabs>
        <w:ind w:left="1760" w:hanging="680"/>
      </w:pPr>
      <w:rPr>
        <w:b w:val="0"/>
        <w:bCs w:val="0"/>
        <w:i w:val="0"/>
        <w:iCs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E44D82"/>
    <w:multiLevelType w:val="hybridMultilevel"/>
    <w:tmpl w:val="F7C4CA1A"/>
    <w:lvl w:ilvl="0" w:tplc="C41AB9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60F27"/>
    <w:multiLevelType w:val="multilevel"/>
    <w:tmpl w:val="6D6C4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EE0A83"/>
    <w:multiLevelType w:val="multilevel"/>
    <w:tmpl w:val="45D2E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2954324"/>
    <w:multiLevelType w:val="hybridMultilevel"/>
    <w:tmpl w:val="CD02462C"/>
    <w:lvl w:ilvl="0" w:tplc="E9448EB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512EECD4">
      <w:start w:val="1"/>
      <w:numFmt w:val="decimal"/>
      <w:lvlText w:val="%2)"/>
      <w:lvlJc w:val="left"/>
      <w:pPr>
        <w:ind w:left="164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34CF2AFC"/>
    <w:multiLevelType w:val="hybridMultilevel"/>
    <w:tmpl w:val="947E3D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50B3A"/>
    <w:multiLevelType w:val="hybridMultilevel"/>
    <w:tmpl w:val="E47E5DA0"/>
    <w:lvl w:ilvl="0" w:tplc="F9FE4AA8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b w:val="0"/>
        <w:sz w:val="24"/>
        <w:szCs w:val="24"/>
      </w:rPr>
    </w:lvl>
    <w:lvl w:ilvl="1" w:tplc="4B44F0C2">
      <w:start w:val="1"/>
      <w:numFmt w:val="lowerLetter"/>
      <w:lvlText w:val="%2)"/>
      <w:lvlJc w:val="left"/>
      <w:pPr>
        <w:tabs>
          <w:tab w:val="num" w:pos="-1658"/>
        </w:tabs>
        <w:ind w:left="-1658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1942"/>
        </w:tabs>
        <w:ind w:left="194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BB01F2"/>
    <w:multiLevelType w:val="hybridMultilevel"/>
    <w:tmpl w:val="780AB474"/>
    <w:lvl w:ilvl="0" w:tplc="631815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FBF0816"/>
    <w:multiLevelType w:val="hybridMultilevel"/>
    <w:tmpl w:val="C1380D2E"/>
    <w:lvl w:ilvl="0" w:tplc="DB4A4ED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4DF3931"/>
    <w:multiLevelType w:val="hybridMultilevel"/>
    <w:tmpl w:val="7E1C95CC"/>
    <w:lvl w:ilvl="0" w:tplc="27D20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7E17D2"/>
    <w:multiLevelType w:val="hybridMultilevel"/>
    <w:tmpl w:val="000E5FA6"/>
    <w:lvl w:ilvl="0" w:tplc="04150017">
      <w:start w:val="1"/>
      <w:numFmt w:val="lowerLetter"/>
      <w:lvlText w:val="%1)"/>
      <w:lvlJc w:val="left"/>
      <w:pPr>
        <w:ind w:left="775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3" w15:restartNumberingAfterBreak="0">
    <w:nsid w:val="5CE15E3C"/>
    <w:multiLevelType w:val="multilevel"/>
    <w:tmpl w:val="279E24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D9200D6"/>
    <w:multiLevelType w:val="hybridMultilevel"/>
    <w:tmpl w:val="C34817CE"/>
    <w:lvl w:ilvl="0" w:tplc="97EA851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6407C44"/>
    <w:multiLevelType w:val="hybridMultilevel"/>
    <w:tmpl w:val="66483E68"/>
    <w:lvl w:ilvl="0" w:tplc="41B29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2F3124"/>
    <w:multiLevelType w:val="hybridMultilevel"/>
    <w:tmpl w:val="D86AD6B8"/>
    <w:lvl w:ilvl="0" w:tplc="F498157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BB5452D"/>
    <w:multiLevelType w:val="hybridMultilevel"/>
    <w:tmpl w:val="E2021C4A"/>
    <w:lvl w:ilvl="0" w:tplc="8768190C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6F1F3B35"/>
    <w:multiLevelType w:val="hybridMultilevel"/>
    <w:tmpl w:val="2E2CA298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FE45D07"/>
    <w:multiLevelType w:val="hybridMultilevel"/>
    <w:tmpl w:val="3B605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39640A"/>
    <w:multiLevelType w:val="hybridMultilevel"/>
    <w:tmpl w:val="3858E4B2"/>
    <w:lvl w:ilvl="0" w:tplc="2A72DF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5EB7B7F"/>
    <w:multiLevelType w:val="hybridMultilevel"/>
    <w:tmpl w:val="37B8F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7"/>
  </w:num>
  <w:num w:numId="4">
    <w:abstractNumId w:val="23"/>
  </w:num>
  <w:num w:numId="5">
    <w:abstractNumId w:val="15"/>
  </w:num>
  <w:num w:numId="6">
    <w:abstractNumId w:val="30"/>
  </w:num>
  <w:num w:numId="7">
    <w:abstractNumId w:val="2"/>
  </w:num>
  <w:num w:numId="8">
    <w:abstractNumId w:val="4"/>
  </w:num>
  <w:num w:numId="9">
    <w:abstractNumId w:val="0"/>
  </w:num>
  <w:num w:numId="10">
    <w:abstractNumId w:val="21"/>
  </w:num>
  <w:num w:numId="11">
    <w:abstractNumId w:val="26"/>
  </w:num>
  <w:num w:numId="12">
    <w:abstractNumId w:val="22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6"/>
  </w:num>
  <w:num w:numId="22">
    <w:abstractNumId w:val="31"/>
  </w:num>
  <w:num w:numId="23">
    <w:abstractNumId w:val="29"/>
  </w:num>
  <w:num w:numId="24">
    <w:abstractNumId w:val="8"/>
  </w:num>
  <w:num w:numId="25">
    <w:abstractNumId w:val="5"/>
  </w:num>
  <w:num w:numId="26">
    <w:abstractNumId w:val="20"/>
  </w:num>
  <w:num w:numId="27">
    <w:abstractNumId w:val="11"/>
  </w:num>
  <w:num w:numId="28">
    <w:abstractNumId w:val="16"/>
  </w:num>
  <w:num w:numId="29">
    <w:abstractNumId w:val="24"/>
  </w:num>
  <w:num w:numId="30">
    <w:abstractNumId w:val="13"/>
  </w:num>
  <w:num w:numId="31">
    <w:abstractNumId w:val="17"/>
  </w:num>
  <w:num w:numId="32">
    <w:abstractNumId w:val="2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307"/>
    <w:rsid w:val="0000345B"/>
    <w:rsid w:val="0001481E"/>
    <w:rsid w:val="0002016E"/>
    <w:rsid w:val="00022576"/>
    <w:rsid w:val="000251C8"/>
    <w:rsid w:val="0004501F"/>
    <w:rsid w:val="00065D63"/>
    <w:rsid w:val="00067DF7"/>
    <w:rsid w:val="00072DA3"/>
    <w:rsid w:val="000A2D3D"/>
    <w:rsid w:val="000C320F"/>
    <w:rsid w:val="000C6103"/>
    <w:rsid w:val="000C784A"/>
    <w:rsid w:val="000E6A8B"/>
    <w:rsid w:val="000F428C"/>
    <w:rsid w:val="00106271"/>
    <w:rsid w:val="0011137F"/>
    <w:rsid w:val="0011243A"/>
    <w:rsid w:val="001139EF"/>
    <w:rsid w:val="00124A84"/>
    <w:rsid w:val="00124FC5"/>
    <w:rsid w:val="001345DF"/>
    <w:rsid w:val="00134702"/>
    <w:rsid w:val="00141753"/>
    <w:rsid w:val="00152138"/>
    <w:rsid w:val="0016328D"/>
    <w:rsid w:val="001642A5"/>
    <w:rsid w:val="001757F8"/>
    <w:rsid w:val="001969BD"/>
    <w:rsid w:val="001A1394"/>
    <w:rsid w:val="001C5EC4"/>
    <w:rsid w:val="001D5E71"/>
    <w:rsid w:val="001F510B"/>
    <w:rsid w:val="001F5AB5"/>
    <w:rsid w:val="0020603C"/>
    <w:rsid w:val="002123D0"/>
    <w:rsid w:val="00213FE8"/>
    <w:rsid w:val="002152B1"/>
    <w:rsid w:val="00216CE0"/>
    <w:rsid w:val="002247A7"/>
    <w:rsid w:val="0024668E"/>
    <w:rsid w:val="00246FF4"/>
    <w:rsid w:val="00252D5A"/>
    <w:rsid w:val="00254B11"/>
    <w:rsid w:val="00255C22"/>
    <w:rsid w:val="00261BA9"/>
    <w:rsid w:val="00280CD7"/>
    <w:rsid w:val="00281E36"/>
    <w:rsid w:val="002A2CB0"/>
    <w:rsid w:val="002A3FF4"/>
    <w:rsid w:val="002C00B5"/>
    <w:rsid w:val="002C039E"/>
    <w:rsid w:val="002C13E4"/>
    <w:rsid w:val="002D0F31"/>
    <w:rsid w:val="002E0535"/>
    <w:rsid w:val="002E4156"/>
    <w:rsid w:val="002E44E5"/>
    <w:rsid w:val="002E7E5A"/>
    <w:rsid w:val="002F1A8A"/>
    <w:rsid w:val="00300E40"/>
    <w:rsid w:val="00316014"/>
    <w:rsid w:val="00323430"/>
    <w:rsid w:val="00323E01"/>
    <w:rsid w:val="0032449C"/>
    <w:rsid w:val="003311D5"/>
    <w:rsid w:val="003328CD"/>
    <w:rsid w:val="00346DAF"/>
    <w:rsid w:val="00347FBB"/>
    <w:rsid w:val="003620CC"/>
    <w:rsid w:val="003818F9"/>
    <w:rsid w:val="00384224"/>
    <w:rsid w:val="00394F7D"/>
    <w:rsid w:val="003A47CA"/>
    <w:rsid w:val="003A7A40"/>
    <w:rsid w:val="003C2611"/>
    <w:rsid w:val="003C3F43"/>
    <w:rsid w:val="003C683A"/>
    <w:rsid w:val="003D1C4A"/>
    <w:rsid w:val="00401CF4"/>
    <w:rsid w:val="00411313"/>
    <w:rsid w:val="00411FA7"/>
    <w:rsid w:val="00412205"/>
    <w:rsid w:val="00426686"/>
    <w:rsid w:val="004328CE"/>
    <w:rsid w:val="00432FF4"/>
    <w:rsid w:val="004333B6"/>
    <w:rsid w:val="00442D2F"/>
    <w:rsid w:val="00446520"/>
    <w:rsid w:val="00464398"/>
    <w:rsid w:val="00475565"/>
    <w:rsid w:val="00487356"/>
    <w:rsid w:val="004968BD"/>
    <w:rsid w:val="004A2CD7"/>
    <w:rsid w:val="004A47FF"/>
    <w:rsid w:val="004C6AEE"/>
    <w:rsid w:val="004D2EFE"/>
    <w:rsid w:val="004D7842"/>
    <w:rsid w:val="004F4862"/>
    <w:rsid w:val="005005D4"/>
    <w:rsid w:val="005077AB"/>
    <w:rsid w:val="0051059E"/>
    <w:rsid w:val="0052170B"/>
    <w:rsid w:val="0052184A"/>
    <w:rsid w:val="005258EA"/>
    <w:rsid w:val="00525CD6"/>
    <w:rsid w:val="005554BC"/>
    <w:rsid w:val="005566A8"/>
    <w:rsid w:val="0056249B"/>
    <w:rsid w:val="00571FB2"/>
    <w:rsid w:val="00585E99"/>
    <w:rsid w:val="005A04FC"/>
    <w:rsid w:val="005A541C"/>
    <w:rsid w:val="005B4911"/>
    <w:rsid w:val="005D5825"/>
    <w:rsid w:val="005F4976"/>
    <w:rsid w:val="00616544"/>
    <w:rsid w:val="00616829"/>
    <w:rsid w:val="00624B87"/>
    <w:rsid w:val="00625095"/>
    <w:rsid w:val="00631CE8"/>
    <w:rsid w:val="00635139"/>
    <w:rsid w:val="00637DCA"/>
    <w:rsid w:val="00640C5E"/>
    <w:rsid w:val="00644C40"/>
    <w:rsid w:val="00662434"/>
    <w:rsid w:val="006674B6"/>
    <w:rsid w:val="0067432D"/>
    <w:rsid w:val="006818AE"/>
    <w:rsid w:val="006A0E78"/>
    <w:rsid w:val="006A4A9A"/>
    <w:rsid w:val="006A56DE"/>
    <w:rsid w:val="006E3505"/>
    <w:rsid w:val="00700CF7"/>
    <w:rsid w:val="00716646"/>
    <w:rsid w:val="00750049"/>
    <w:rsid w:val="00753297"/>
    <w:rsid w:val="007611DE"/>
    <w:rsid w:val="00767018"/>
    <w:rsid w:val="00773A9B"/>
    <w:rsid w:val="00797C51"/>
    <w:rsid w:val="007A37C6"/>
    <w:rsid w:val="007A699E"/>
    <w:rsid w:val="007B53CD"/>
    <w:rsid w:val="007C0BD6"/>
    <w:rsid w:val="007C1C04"/>
    <w:rsid w:val="007C2B99"/>
    <w:rsid w:val="007C2FB9"/>
    <w:rsid w:val="007C7D8F"/>
    <w:rsid w:val="007C7DE7"/>
    <w:rsid w:val="007D162C"/>
    <w:rsid w:val="00821C68"/>
    <w:rsid w:val="00837975"/>
    <w:rsid w:val="008546FB"/>
    <w:rsid w:val="008565BC"/>
    <w:rsid w:val="0086739A"/>
    <w:rsid w:val="0088273A"/>
    <w:rsid w:val="008837DF"/>
    <w:rsid w:val="008A6B80"/>
    <w:rsid w:val="008B7E09"/>
    <w:rsid w:val="008C35AA"/>
    <w:rsid w:val="008D1819"/>
    <w:rsid w:val="008E0FDD"/>
    <w:rsid w:val="008F1E6D"/>
    <w:rsid w:val="0090037F"/>
    <w:rsid w:val="00925EE2"/>
    <w:rsid w:val="00926BFE"/>
    <w:rsid w:val="00943687"/>
    <w:rsid w:val="009446C2"/>
    <w:rsid w:val="00956050"/>
    <w:rsid w:val="0096242A"/>
    <w:rsid w:val="00970383"/>
    <w:rsid w:val="00982F44"/>
    <w:rsid w:val="009863AF"/>
    <w:rsid w:val="0099036F"/>
    <w:rsid w:val="00993737"/>
    <w:rsid w:val="0099413A"/>
    <w:rsid w:val="009A498A"/>
    <w:rsid w:val="009B4C67"/>
    <w:rsid w:val="009C0A71"/>
    <w:rsid w:val="009D7433"/>
    <w:rsid w:val="009E3CF1"/>
    <w:rsid w:val="009F08D0"/>
    <w:rsid w:val="009F59BA"/>
    <w:rsid w:val="009F71A1"/>
    <w:rsid w:val="00A22B66"/>
    <w:rsid w:val="00A27287"/>
    <w:rsid w:val="00A354F4"/>
    <w:rsid w:val="00A50F26"/>
    <w:rsid w:val="00A51EAA"/>
    <w:rsid w:val="00A536BD"/>
    <w:rsid w:val="00A65521"/>
    <w:rsid w:val="00A707FC"/>
    <w:rsid w:val="00A803DC"/>
    <w:rsid w:val="00A83738"/>
    <w:rsid w:val="00A86A65"/>
    <w:rsid w:val="00AA2E4C"/>
    <w:rsid w:val="00AA38AF"/>
    <w:rsid w:val="00AA73DA"/>
    <w:rsid w:val="00AB14E2"/>
    <w:rsid w:val="00AB34FA"/>
    <w:rsid w:val="00AE2046"/>
    <w:rsid w:val="00AF7116"/>
    <w:rsid w:val="00B164AC"/>
    <w:rsid w:val="00B2042A"/>
    <w:rsid w:val="00B32620"/>
    <w:rsid w:val="00B4750C"/>
    <w:rsid w:val="00B505D7"/>
    <w:rsid w:val="00B55B59"/>
    <w:rsid w:val="00B67A16"/>
    <w:rsid w:val="00B85A8A"/>
    <w:rsid w:val="00B9098E"/>
    <w:rsid w:val="00B935A3"/>
    <w:rsid w:val="00B945F2"/>
    <w:rsid w:val="00BA128C"/>
    <w:rsid w:val="00BA46F4"/>
    <w:rsid w:val="00BB380F"/>
    <w:rsid w:val="00BB64C5"/>
    <w:rsid w:val="00BB6563"/>
    <w:rsid w:val="00BC0AD5"/>
    <w:rsid w:val="00BC3554"/>
    <w:rsid w:val="00BD6108"/>
    <w:rsid w:val="00BF182F"/>
    <w:rsid w:val="00BF2321"/>
    <w:rsid w:val="00BF7280"/>
    <w:rsid w:val="00C018A2"/>
    <w:rsid w:val="00C13948"/>
    <w:rsid w:val="00C20FDA"/>
    <w:rsid w:val="00C255CC"/>
    <w:rsid w:val="00C44004"/>
    <w:rsid w:val="00C440E4"/>
    <w:rsid w:val="00C50879"/>
    <w:rsid w:val="00C51EB3"/>
    <w:rsid w:val="00C5417A"/>
    <w:rsid w:val="00C54739"/>
    <w:rsid w:val="00C55F8B"/>
    <w:rsid w:val="00C56963"/>
    <w:rsid w:val="00C56B1C"/>
    <w:rsid w:val="00C63148"/>
    <w:rsid w:val="00C6384C"/>
    <w:rsid w:val="00C67BA7"/>
    <w:rsid w:val="00C701D5"/>
    <w:rsid w:val="00C737EE"/>
    <w:rsid w:val="00C8285E"/>
    <w:rsid w:val="00C90850"/>
    <w:rsid w:val="00C947BC"/>
    <w:rsid w:val="00CC4097"/>
    <w:rsid w:val="00CC49FA"/>
    <w:rsid w:val="00CC7330"/>
    <w:rsid w:val="00CD3DDF"/>
    <w:rsid w:val="00CD7025"/>
    <w:rsid w:val="00CD779B"/>
    <w:rsid w:val="00CE570D"/>
    <w:rsid w:val="00CE7490"/>
    <w:rsid w:val="00CE7E61"/>
    <w:rsid w:val="00CF0D5E"/>
    <w:rsid w:val="00D0184E"/>
    <w:rsid w:val="00D06161"/>
    <w:rsid w:val="00D14E47"/>
    <w:rsid w:val="00D20EFA"/>
    <w:rsid w:val="00D2113E"/>
    <w:rsid w:val="00D27BC8"/>
    <w:rsid w:val="00D321D1"/>
    <w:rsid w:val="00D442BE"/>
    <w:rsid w:val="00D510AF"/>
    <w:rsid w:val="00D642D9"/>
    <w:rsid w:val="00D66D4E"/>
    <w:rsid w:val="00D7708F"/>
    <w:rsid w:val="00DC5D05"/>
    <w:rsid w:val="00DD37CB"/>
    <w:rsid w:val="00DD5C77"/>
    <w:rsid w:val="00DE49E1"/>
    <w:rsid w:val="00DF57A4"/>
    <w:rsid w:val="00E0528B"/>
    <w:rsid w:val="00E43FB5"/>
    <w:rsid w:val="00E61A4E"/>
    <w:rsid w:val="00E75B39"/>
    <w:rsid w:val="00E7780B"/>
    <w:rsid w:val="00E91A19"/>
    <w:rsid w:val="00EA00C3"/>
    <w:rsid w:val="00EA2CA9"/>
    <w:rsid w:val="00EB2049"/>
    <w:rsid w:val="00EC00CB"/>
    <w:rsid w:val="00EF6307"/>
    <w:rsid w:val="00EF66FD"/>
    <w:rsid w:val="00F10367"/>
    <w:rsid w:val="00F14F68"/>
    <w:rsid w:val="00F303BC"/>
    <w:rsid w:val="00F32564"/>
    <w:rsid w:val="00F40456"/>
    <w:rsid w:val="00F40FD7"/>
    <w:rsid w:val="00F45883"/>
    <w:rsid w:val="00F516D8"/>
    <w:rsid w:val="00F51A6B"/>
    <w:rsid w:val="00F714B0"/>
    <w:rsid w:val="00F716D9"/>
    <w:rsid w:val="00F8221C"/>
    <w:rsid w:val="00F870BC"/>
    <w:rsid w:val="00F91665"/>
    <w:rsid w:val="00FA42BC"/>
    <w:rsid w:val="00FA4971"/>
    <w:rsid w:val="00FA7568"/>
    <w:rsid w:val="00FC5F6B"/>
    <w:rsid w:val="00FE1F41"/>
    <w:rsid w:val="00FE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FF510"/>
  <w15:docId w15:val="{4CDD082B-5A68-489B-B929-9376BD6B5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6307"/>
    <w:pPr>
      <w:widowControl w:val="0"/>
      <w:suppressAutoHyphens/>
      <w:adjustRightInd w:val="0"/>
      <w:spacing w:after="200" w:line="276" w:lineRule="auto"/>
      <w:jc w:val="both"/>
      <w:textAlignment w:val="baseline"/>
    </w:pPr>
    <w:rPr>
      <w:rFonts w:ascii="Times New Roman" w:eastAsia="Times New Roman" w:hAnsi="Times New Roman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B67A1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B67A16"/>
    <w:rPr>
      <w:rFonts w:ascii="Times New Roman" w:eastAsia="Times New Roman" w:hAnsi="Times New Roman" w:cs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67A1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B67A16"/>
    <w:rPr>
      <w:rFonts w:ascii="Times New Roman" w:eastAsia="Times New Roman" w:hAnsi="Times New Roman" w:cs="Calibri"/>
      <w:sz w:val="22"/>
      <w:szCs w:val="22"/>
      <w:lang w:eastAsia="ar-SA"/>
    </w:rPr>
  </w:style>
  <w:style w:type="character" w:styleId="Numerstrony">
    <w:name w:val="page number"/>
    <w:basedOn w:val="Domylnaczcionkaakapitu"/>
    <w:rsid w:val="00B67A16"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99413A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rsid w:val="0099413A"/>
    <w:rPr>
      <w:rFonts w:ascii="Times New Roman" w:eastAsia="Times New Roman" w:hAnsi="Times New Roman" w:cs="Calibri"/>
      <w:lang w:eastAsia="ar-SA"/>
    </w:rPr>
  </w:style>
  <w:style w:type="character" w:styleId="Odwoanieprzypisudolnego">
    <w:name w:val="footnote reference"/>
    <w:aliases w:val="Odwołanie przypisu"/>
    <w:uiPriority w:val="99"/>
    <w:unhideWhenUsed/>
    <w:rsid w:val="0099413A"/>
    <w:rPr>
      <w:vertAlign w:val="superscript"/>
    </w:rPr>
  </w:style>
  <w:style w:type="character" w:styleId="Hipercze">
    <w:name w:val="Hyperlink"/>
    <w:uiPriority w:val="99"/>
    <w:semiHidden/>
    <w:unhideWhenUsed/>
    <w:rsid w:val="002247A7"/>
    <w:rPr>
      <w:color w:val="0000FF"/>
      <w:u w:val="single"/>
    </w:rPr>
  </w:style>
  <w:style w:type="paragraph" w:customStyle="1" w:styleId="Kolorowalistaakcent11">
    <w:name w:val="Kolorowa lista — akcent 11"/>
    <w:basedOn w:val="Normalny"/>
    <w:uiPriority w:val="34"/>
    <w:qFormat/>
    <w:rsid w:val="002247A7"/>
    <w:pPr>
      <w:widowControl/>
      <w:suppressAutoHyphens w:val="0"/>
      <w:adjustRightInd/>
      <w:ind w:left="720"/>
      <w:contextualSpacing/>
      <w:jc w:val="left"/>
      <w:textAlignment w:val="auto"/>
    </w:pPr>
    <w:rPr>
      <w:rFonts w:ascii="Calibri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2247A7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link w:val="BezodstpwZnak"/>
    <w:uiPriority w:val="99"/>
    <w:qFormat/>
    <w:rsid w:val="0024668E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24668E"/>
    <w:rPr>
      <w:rFonts w:ascii="Times New Roman" w:eastAsia="Times New Roman" w:hAnsi="Times New Roman"/>
      <w:color w:val="000000"/>
      <w:sz w:val="24"/>
      <w:szCs w:val="22"/>
      <w:lang w:bidi="ar-SA"/>
    </w:rPr>
  </w:style>
  <w:style w:type="paragraph" w:customStyle="1" w:styleId="Default">
    <w:name w:val="Default"/>
    <w:rsid w:val="002466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412205"/>
    <w:pPr>
      <w:widowControl/>
      <w:suppressAutoHyphens w:val="0"/>
      <w:adjustRightInd/>
      <w:spacing w:before="100" w:beforeAutospacing="1" w:after="100" w:afterAutospacing="1" w:line="240" w:lineRule="auto"/>
      <w:jc w:val="left"/>
      <w:textAlignment w:val="auto"/>
    </w:pPr>
    <w:rPr>
      <w:rFonts w:eastAsia="Calibri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412205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2205"/>
    <w:rPr>
      <w:rFonts w:cs="Times New Roman"/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412205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20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2205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205"/>
    <w:pPr>
      <w:spacing w:after="0" w:line="240" w:lineRule="auto"/>
    </w:pPr>
    <w:rPr>
      <w:rFonts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12205"/>
    <w:rPr>
      <w:rFonts w:ascii="Times New Roman" w:eastAsia="Times New Roman" w:hAnsi="Times New Roman"/>
      <w:sz w:val="18"/>
      <w:szCs w:val="18"/>
      <w:lang w:eastAsia="ar-SA"/>
    </w:rPr>
  </w:style>
  <w:style w:type="paragraph" w:styleId="Akapitzlist">
    <w:name w:val="List Paragraph"/>
    <w:aliases w:val="L1,Numerowanie,Akapit z listą5,T_SZ_List Paragraph,normalny tekst,Akapit z listą BS,CW_Lista,Colorful List Accent 1,List Paragraph,Akapit z listą4,Akapit z listą1,Średnia siatka 1 — akcent 21,sw tekst"/>
    <w:basedOn w:val="Normalny"/>
    <w:uiPriority w:val="34"/>
    <w:qFormat/>
    <w:rsid w:val="001139EF"/>
    <w:pPr>
      <w:ind w:left="720"/>
      <w:contextualSpacing/>
    </w:pPr>
  </w:style>
  <w:style w:type="character" w:customStyle="1" w:styleId="Jasnasiatkaakcent3Znak">
    <w:name w:val="Jasna siatka — akcent 3 Znak"/>
    <w:aliases w:val="L1 Znak,Numerowanie Znak,Akapit z listą5 Znak,Akapit z listą Znak,normalny tekst Znak,T_SZ_List Paragraph Znak,Akapit z listą BS Znak,Kolorowa lista — akcent 11 Znak,CW_Lista Znak,Colorful List Accent 1 Znak"/>
    <w:link w:val="Jasnasiatkaakcent3"/>
    <w:uiPriority w:val="34"/>
    <w:qFormat/>
    <w:locked/>
    <w:rsid w:val="00152138"/>
    <w:rPr>
      <w:rFonts w:ascii="Times New Roman" w:eastAsia="Times New Roman" w:hAnsi="Times New Roman" w:cs="Calibri"/>
      <w:lang w:eastAsia="ar-SA"/>
    </w:rPr>
  </w:style>
  <w:style w:type="table" w:styleId="Jasnasiatkaakcent3">
    <w:name w:val="Light Grid Accent 3"/>
    <w:basedOn w:val="Standardowy"/>
    <w:link w:val="Jasnasiatkaakcent3Znak"/>
    <w:uiPriority w:val="34"/>
    <w:semiHidden/>
    <w:unhideWhenUsed/>
    <w:rsid w:val="00152138"/>
    <w:rPr>
      <w:rFonts w:ascii="Times New Roman" w:eastAsia="Times New Roman" w:hAnsi="Times New Roman" w:cs="Calibri"/>
      <w:lang w:eastAsia="ar-SA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Col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2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87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904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50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316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1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61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1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00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556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66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48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3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37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83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44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47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1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2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37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40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298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42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4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68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13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90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8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3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68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8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57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7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70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5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86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29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52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18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DD91D-75CA-4D1D-9735-9B4429AB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10</Pages>
  <Words>3713</Words>
  <Characters>22283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</dc:creator>
  <cp:lastModifiedBy>Mariusz Frączek</cp:lastModifiedBy>
  <cp:revision>31</cp:revision>
  <cp:lastPrinted>2020-12-11T13:33:00Z</cp:lastPrinted>
  <dcterms:created xsi:type="dcterms:W3CDTF">2021-02-01T09:53:00Z</dcterms:created>
  <dcterms:modified xsi:type="dcterms:W3CDTF">2021-03-12T13:25:00Z</dcterms:modified>
</cp:coreProperties>
</file>